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B04" w:rsidRPr="00F61B04" w:rsidRDefault="00F61B04" w:rsidP="00F61B04">
      <w:pPr>
        <w:spacing w:line="312" w:lineRule="auto"/>
        <w:ind w:right="90"/>
        <w:outlineLvl w:val="1"/>
        <w:rPr>
          <w:rFonts w:ascii="Times New Roman" w:eastAsia="Times New Roman" w:hAnsi="Times New Roman" w:cs="Times New Roman"/>
          <w:b/>
          <w:kern w:val="36"/>
          <w:sz w:val="28"/>
          <w:szCs w:val="28"/>
        </w:rPr>
      </w:pPr>
    </w:p>
    <w:p w:rsidR="00F61B04" w:rsidRDefault="00F61B04" w:rsidP="00F61B04">
      <w:pPr>
        <w:spacing w:line="312" w:lineRule="auto"/>
        <w:ind w:right="90"/>
        <w:outlineLvl w:val="1"/>
        <w:rPr>
          <w:rFonts w:ascii="Times New Roman" w:eastAsia="Times New Roman" w:hAnsi="Times New Roman" w:cs="Times New Roman"/>
          <w:b/>
          <w:kern w:val="36"/>
          <w:sz w:val="28"/>
          <w:szCs w:val="28"/>
        </w:rPr>
      </w:pPr>
      <w:r w:rsidRPr="000A53ED">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 xml:space="preserve">           </w:t>
      </w:r>
      <w:r w:rsidRPr="000A53ED">
        <w:rPr>
          <w:rFonts w:ascii="Times New Roman" w:eastAsia="Times New Roman" w:hAnsi="Times New Roman" w:cs="Times New Roman"/>
          <w:b/>
          <w:bCs/>
          <w:sz w:val="28"/>
          <w:szCs w:val="28"/>
        </w:rPr>
        <w:t xml:space="preserve"> </w:t>
      </w:r>
      <w:r w:rsidRPr="00F61B04">
        <w:rPr>
          <w:rFonts w:ascii="Times New Roman" w:eastAsia="Times New Roman" w:hAnsi="Times New Roman" w:cs="Times New Roman"/>
          <w:b/>
          <w:kern w:val="36"/>
          <w:sz w:val="28"/>
          <w:szCs w:val="28"/>
        </w:rPr>
        <w:t>Специфика</w:t>
      </w:r>
      <w:r w:rsidRPr="00F61B04">
        <w:rPr>
          <w:rFonts w:ascii="Times New Roman" w:eastAsia="Times New Roman" w:hAnsi="Times New Roman" w:cs="Times New Roman"/>
          <w:b/>
          <w:color w:val="494949"/>
          <w:kern w:val="36"/>
          <w:sz w:val="28"/>
          <w:szCs w:val="28"/>
        </w:rPr>
        <w:t xml:space="preserve"> </w:t>
      </w:r>
      <w:r w:rsidRPr="00F61B04">
        <w:rPr>
          <w:rFonts w:ascii="Times New Roman" w:eastAsia="Times New Roman" w:hAnsi="Times New Roman" w:cs="Times New Roman"/>
          <w:b/>
          <w:kern w:val="36"/>
          <w:sz w:val="28"/>
          <w:szCs w:val="28"/>
        </w:rPr>
        <w:t xml:space="preserve">обучения чтению на иностранном языке </w:t>
      </w:r>
      <w:proofErr w:type="gramStart"/>
      <w:r w:rsidRPr="00F61B04">
        <w:rPr>
          <w:rFonts w:ascii="Times New Roman" w:eastAsia="Times New Roman" w:hAnsi="Times New Roman" w:cs="Times New Roman"/>
          <w:b/>
          <w:kern w:val="36"/>
          <w:sz w:val="28"/>
          <w:szCs w:val="28"/>
        </w:rPr>
        <w:t>в</w:t>
      </w:r>
      <w:proofErr w:type="gramEnd"/>
      <w:r w:rsidRPr="00F61B04">
        <w:rPr>
          <w:rFonts w:ascii="Times New Roman" w:eastAsia="Times New Roman" w:hAnsi="Times New Roman" w:cs="Times New Roman"/>
          <w:b/>
          <w:kern w:val="36"/>
          <w:sz w:val="28"/>
          <w:szCs w:val="28"/>
        </w:rPr>
        <w:t xml:space="preserve">  </w:t>
      </w:r>
      <w:r>
        <w:rPr>
          <w:rFonts w:ascii="Times New Roman" w:eastAsia="Times New Roman" w:hAnsi="Times New Roman" w:cs="Times New Roman"/>
          <w:b/>
          <w:kern w:val="36"/>
          <w:sz w:val="28"/>
          <w:szCs w:val="28"/>
        </w:rPr>
        <w:t xml:space="preserve"> </w:t>
      </w:r>
    </w:p>
    <w:p w:rsidR="00F61B04" w:rsidRPr="00F61B04" w:rsidRDefault="00F61B04" w:rsidP="00F61B04">
      <w:pPr>
        <w:spacing w:line="312" w:lineRule="auto"/>
        <w:ind w:right="90"/>
        <w:outlineLvl w:val="1"/>
        <w:rPr>
          <w:rFonts w:ascii="Times New Roman" w:eastAsia="Times New Roman" w:hAnsi="Times New Roman" w:cs="Times New Roman"/>
          <w:b/>
          <w:kern w:val="36"/>
          <w:sz w:val="28"/>
          <w:szCs w:val="28"/>
        </w:rPr>
      </w:pPr>
      <w:r>
        <w:rPr>
          <w:rFonts w:ascii="Times New Roman" w:eastAsia="Times New Roman" w:hAnsi="Times New Roman" w:cs="Times New Roman"/>
          <w:b/>
          <w:kern w:val="36"/>
          <w:sz w:val="28"/>
          <w:szCs w:val="28"/>
        </w:rPr>
        <w:t xml:space="preserve">                                          </w:t>
      </w:r>
      <w:r w:rsidRPr="00F61B04">
        <w:rPr>
          <w:rFonts w:ascii="Times New Roman" w:eastAsia="Times New Roman" w:hAnsi="Times New Roman" w:cs="Times New Roman"/>
          <w:b/>
          <w:kern w:val="36"/>
          <w:sz w:val="28"/>
          <w:szCs w:val="28"/>
        </w:rPr>
        <w:t xml:space="preserve">начальной </w:t>
      </w:r>
      <w:r>
        <w:rPr>
          <w:rFonts w:ascii="Times New Roman" w:eastAsia="Times New Roman" w:hAnsi="Times New Roman" w:cs="Times New Roman"/>
          <w:b/>
          <w:kern w:val="36"/>
          <w:sz w:val="28"/>
          <w:szCs w:val="28"/>
        </w:rPr>
        <w:t xml:space="preserve">   </w:t>
      </w:r>
      <w:r w:rsidRPr="00F61B04">
        <w:rPr>
          <w:rFonts w:ascii="Times New Roman" w:eastAsia="Times New Roman" w:hAnsi="Times New Roman" w:cs="Times New Roman"/>
          <w:b/>
          <w:kern w:val="36"/>
          <w:sz w:val="28"/>
          <w:szCs w:val="28"/>
        </w:rPr>
        <w:t>школе.</w:t>
      </w:r>
    </w:p>
    <w:p w:rsidR="00F61B04" w:rsidRPr="0002662A" w:rsidRDefault="00F61B04" w:rsidP="00F61B04">
      <w:pPr>
        <w:spacing w:after="0" w:line="312" w:lineRule="auto"/>
        <w:ind w:left="-567" w:firstLine="567"/>
        <w:outlineLvl w:val="1"/>
        <w:rPr>
          <w:rFonts w:ascii="Times New Roman" w:eastAsia="Times New Roman" w:hAnsi="Times New Roman" w:cs="Times New Roman"/>
          <w:b/>
          <w:bCs/>
          <w:sz w:val="28"/>
          <w:szCs w:val="28"/>
        </w:rPr>
      </w:pPr>
      <w:r w:rsidRPr="000A53ED">
        <w:rPr>
          <w:rFonts w:ascii="Times New Roman" w:eastAsia="Times New Roman" w:hAnsi="Times New Roman" w:cs="Times New Roman"/>
          <w:b/>
          <w:bCs/>
          <w:sz w:val="28"/>
          <w:szCs w:val="28"/>
        </w:rPr>
        <w:t xml:space="preserve">                         </w:t>
      </w:r>
    </w:p>
    <w:p w:rsidR="00F61B04" w:rsidRPr="0002662A" w:rsidRDefault="00F61B04" w:rsidP="00F61B04">
      <w:pPr>
        <w:spacing w:after="0" w:line="312" w:lineRule="auto"/>
        <w:ind w:left="-567" w:firstLine="567"/>
        <w:jc w:val="center"/>
        <w:outlineLvl w:val="1"/>
        <w:rPr>
          <w:rFonts w:ascii="Times New Roman" w:eastAsia="Times New Roman" w:hAnsi="Times New Roman" w:cs="Times New Roman"/>
          <w:sz w:val="28"/>
          <w:szCs w:val="28"/>
        </w:rPr>
      </w:pPr>
    </w:p>
    <w:p w:rsidR="00F61B04" w:rsidRPr="0002662A" w:rsidRDefault="00F61B04" w:rsidP="00F61B04">
      <w:pPr>
        <w:spacing w:after="0" w:line="360" w:lineRule="auto"/>
        <w:ind w:left="-567" w:firstLine="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t>Общеизвестно, что чтение - одно из основных средств получения информации. Особенно велика его роль в наши дни, так как именно оно обеспечивает человеку возможность удовлетворять свои личные познавательные потребности. Чтение как процесс восприятия и активной переработки информации представляет собой сложную аналитико-синтетическую деятельность, складывающуюся из восприятия и понимания текста.</w:t>
      </w:r>
    </w:p>
    <w:p w:rsidR="00F61B04" w:rsidRPr="0002662A" w:rsidRDefault="00F61B04" w:rsidP="009D22BC">
      <w:pPr>
        <w:spacing w:after="0" w:line="360" w:lineRule="auto"/>
        <w:ind w:left="-567" w:firstLine="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t>Сегодня многие дети растут в печатно-преобладающем мире, где чтение – жизненно-важное умение. По мере роста ребенка, умение читать становиться всё более необходимым для того чтобы успешно учиться в школе. Посредством чтения на английском языке у детей развивается интерес к изучению английского языка, чувство собственных достижений и возможность получать знания. Чтение является средством обучения другим видам речевой деятельности. Несомненно, что именно в начальной школе важно заложить прочный фундамент этого умения.</w:t>
      </w:r>
      <w:r w:rsidRPr="0002662A">
        <w:rPr>
          <w:rFonts w:ascii="Times New Roman" w:eastAsia="Times New Roman" w:hAnsi="Times New Roman" w:cs="Times New Roman"/>
          <w:sz w:val="28"/>
          <w:szCs w:val="28"/>
        </w:rPr>
        <w:br/>
        <w:t>При обучении иностранному языку чтение рассматривается как самостоятельный вид речевой деятельности и занимает одно из главных мест по своей важности и доступности. Роль чтения в самостоятельной учебной деятельности трудно переоценить. Чтение</w:t>
      </w:r>
      <w:r w:rsidR="009D22BC">
        <w:rPr>
          <w:rFonts w:ascii="Times New Roman" w:eastAsia="Times New Roman" w:hAnsi="Times New Roman" w:cs="Times New Roman"/>
          <w:sz w:val="28"/>
          <w:szCs w:val="28"/>
        </w:rPr>
        <w:t xml:space="preserve"> </w:t>
      </w:r>
      <w:r w:rsidRPr="0002662A">
        <w:rPr>
          <w:rFonts w:ascii="Times New Roman" w:eastAsia="Times New Roman" w:hAnsi="Times New Roman" w:cs="Times New Roman"/>
          <w:sz w:val="28"/>
          <w:szCs w:val="28"/>
        </w:rPr>
        <w:t xml:space="preserve">выполняет различные функции: цели практического овладения иностранным языком, средства изучения языка и культуры в условиях углубленного изучения иностранного языка, средства информационной, образовательной и профессионально ориентированной деятельности учащегося, а также средства самообразования и рекреативной деятельности. </w:t>
      </w:r>
      <w:proofErr w:type="gramStart"/>
      <w:r w:rsidRPr="0002662A">
        <w:rPr>
          <w:rFonts w:ascii="Times New Roman" w:eastAsia="Times New Roman" w:hAnsi="Times New Roman" w:cs="Times New Roman"/>
          <w:sz w:val="28"/>
          <w:szCs w:val="28"/>
        </w:rPr>
        <w:t>Помимо этого, практика в чтении позволяет поддерживать и совершенствовать не только умения в чтении, обеспечивающие понимание и интерпретацию читаемого, но и фазовые логико-смысловые умения, умения, связанные с переработкой смысловой информации, когнитивные способности, реализуемые в иностранном языке.</w:t>
      </w:r>
      <w:proofErr w:type="gramEnd"/>
    </w:p>
    <w:p w:rsidR="00F61B04" w:rsidRPr="0002662A" w:rsidRDefault="00F61B04" w:rsidP="00F61B04">
      <w:pPr>
        <w:spacing w:after="0" w:line="360" w:lineRule="auto"/>
        <w:ind w:left="-567" w:firstLine="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lastRenderedPageBreak/>
        <w:t>По существу, чтение на иностранном языке выступает как ведущее средство самостоятельной образовательной деятельности в данной предметной области.</w:t>
      </w:r>
      <w:r w:rsidRPr="0002662A">
        <w:rPr>
          <w:rFonts w:ascii="Times New Roman" w:eastAsia="Times New Roman" w:hAnsi="Times New Roman" w:cs="Times New Roman"/>
          <w:sz w:val="28"/>
          <w:szCs w:val="28"/>
        </w:rPr>
        <w:br/>
        <w:t>Обучение чтению как процессу извлечения информации из печатного источника подменяется "переработкой материала чтения вслух, вопросно-ответной формой работы, переводом, пересказом и т.п. Чтению как речевой деятельности почти не учат: оно все время выпадает из поля зрения учителя. Было бы несправедливо, однако, искать причину такого положения в том, что устная речь заняла одно из главных мест в обучении и как бы вытеснила чтение. Она не вытеснила чтение, а подчинила его себе, чего не должно быть. Устная речь и чтение - два вида речевой деятельности. При всей их взаимосвязи они имеют свою специфику. Как неправомерно было бы обучать устной речи на основе только печатных текстов, без применения других средств, стимулирующих высказывание, так нецелесообразно и неэффективно обучать чтению только на основе устной речи.</w:t>
      </w:r>
      <w:r w:rsidRPr="0002662A">
        <w:rPr>
          <w:rFonts w:ascii="Times New Roman" w:eastAsia="Times New Roman" w:hAnsi="Times New Roman" w:cs="Times New Roman"/>
          <w:sz w:val="28"/>
          <w:szCs w:val="28"/>
        </w:rPr>
        <w:br/>
        <w:t>В настоящее время осуществляется поиск эффективных путей обучения чтению. Технология обучения в сотрудничестве представляет в данном случае особый интерес. Анализ педагогической теории и практики позволяет нам сделать вывод о том, что сущность понятия "обучения в сотрудничестве" рассматривается с различных позиций. Можно выделить широкий спектр работ, посвященных сотрудничеству как взаимодействию между педагогом и учащимся.</w:t>
      </w:r>
    </w:p>
    <w:p w:rsidR="00F61B04" w:rsidRPr="0002662A" w:rsidRDefault="00F61B04" w:rsidP="00F61B04">
      <w:pPr>
        <w:spacing w:after="0" w:line="360" w:lineRule="auto"/>
        <w:ind w:left="-567" w:firstLine="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t>Все сказанное выше определяет актуальность темы данной работы.</w:t>
      </w:r>
      <w:r w:rsidRPr="0002662A">
        <w:rPr>
          <w:rFonts w:ascii="Times New Roman" w:hAnsi="Times New Roman" w:cs="Times New Roman"/>
          <w:sz w:val="28"/>
          <w:szCs w:val="28"/>
        </w:rPr>
        <w:t xml:space="preserve"> </w:t>
      </w:r>
      <w:r w:rsidRPr="0002662A">
        <w:rPr>
          <w:rFonts w:ascii="Times New Roman" w:eastAsia="Calibri" w:hAnsi="Times New Roman" w:cs="Times New Roman"/>
          <w:sz w:val="28"/>
          <w:szCs w:val="28"/>
        </w:rPr>
        <w:t>Одной из важнейших функций начального обучения считается формирование навыков и умений учебной деятельности. Именно в младшем школьном возрасте ребенок овладевает системой операций, необходимых для успешной учебной деятельности на последующих этапах. При этом существенно, чтобы предлагаемая для усвоения система не носила жестко алгоритмического характера: ум ребёнка должен оставаться гибким, самостоятельным, творческим, а не быть закованным в строгие рамки универсальных предписаний. Это касается и овладения  учащимися английским языком.</w:t>
      </w:r>
    </w:p>
    <w:p w:rsidR="00F61B04" w:rsidRPr="0002662A" w:rsidRDefault="00F61B04" w:rsidP="00F61B04">
      <w:pPr>
        <w:spacing w:after="0" w:line="360" w:lineRule="auto"/>
        <w:ind w:left="-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02662A">
        <w:rPr>
          <w:rFonts w:ascii="Times New Roman" w:eastAsia="Calibri" w:hAnsi="Times New Roman" w:cs="Times New Roman"/>
          <w:sz w:val="28"/>
          <w:szCs w:val="28"/>
        </w:rPr>
        <w:t xml:space="preserve"> Конечной целью обучения английскому языку всегда является реальная жизнь. Мы учим ребенка </w:t>
      </w:r>
      <w:proofErr w:type="gramStart"/>
      <w:r w:rsidRPr="0002662A">
        <w:rPr>
          <w:rFonts w:ascii="Times New Roman" w:eastAsia="Calibri" w:hAnsi="Times New Roman" w:cs="Times New Roman"/>
          <w:sz w:val="28"/>
          <w:szCs w:val="28"/>
        </w:rPr>
        <w:t>быть</w:t>
      </w:r>
      <w:proofErr w:type="gramEnd"/>
      <w:r w:rsidRPr="0002662A">
        <w:rPr>
          <w:rFonts w:ascii="Times New Roman" w:eastAsia="Calibri" w:hAnsi="Times New Roman" w:cs="Times New Roman"/>
          <w:sz w:val="28"/>
          <w:szCs w:val="28"/>
        </w:rPr>
        <w:t xml:space="preserve"> полноценным членом общества, активно, грамотно и творчески участвовать в социальной деятельности.</w:t>
      </w:r>
    </w:p>
    <w:p w:rsidR="00F61B04" w:rsidRPr="0002662A" w:rsidRDefault="00F61B04" w:rsidP="00F61B04">
      <w:pPr>
        <w:spacing w:after="0" w:line="360" w:lineRule="auto"/>
        <w:ind w:left="-567"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Pr="0002662A">
        <w:rPr>
          <w:rFonts w:ascii="Times New Roman" w:eastAsia="Calibri" w:hAnsi="Times New Roman" w:cs="Times New Roman"/>
          <w:sz w:val="28"/>
          <w:szCs w:val="28"/>
        </w:rPr>
        <w:t>Теперь уместно сформулировать еще одну функцию начального обучения английскому языку, логично вытекающую из концепции возрастного развития ребенка: это функция опоры на материал в поэтапном развитии ребенка. Мало дать школьнику вообще некоторый набор или систему знаний, передать ему социальный опыт. Это необходимо делать в такой последовательности, с таким выбором, в такой дозировке, чтобы узловые, поворотные точки развития детского интеллекта и вообще развития высших психологических функций, соответствующие особой предрасположенности ребенка к усвоению тех или иных воздействий, были обеспечены необходимым и достаточным материалом. Это требование особенно часто нарушается в обучении неродному языку.</w:t>
      </w:r>
    </w:p>
    <w:p w:rsidR="00F61B04" w:rsidRPr="00F61B04" w:rsidRDefault="00F61B04" w:rsidP="00977034">
      <w:pPr>
        <w:spacing w:after="0" w:line="360" w:lineRule="auto"/>
        <w:ind w:left="-567"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F61B04" w:rsidRPr="00F61B04" w:rsidRDefault="00F61B04" w:rsidP="009D22BC">
      <w:pPr>
        <w:spacing w:before="144" w:after="288" w:line="360" w:lineRule="auto"/>
        <w:ind w:left="-567" w:firstLine="567"/>
        <w:jc w:val="both"/>
        <w:rPr>
          <w:rFonts w:ascii="Times New Roman" w:eastAsia="Times New Roman" w:hAnsi="Times New Roman" w:cs="Times New Roman"/>
          <w:b/>
          <w:bCs/>
          <w:sz w:val="28"/>
          <w:szCs w:val="28"/>
        </w:rPr>
      </w:pPr>
      <w:r w:rsidRPr="0002662A">
        <w:rPr>
          <w:rFonts w:ascii="Times New Roman" w:eastAsia="Times New Roman" w:hAnsi="Times New Roman" w:cs="Times New Roman"/>
          <w:sz w:val="28"/>
          <w:szCs w:val="28"/>
        </w:rPr>
        <w:t>Четырехлетнее начальное образование рассматривается как первая ступень новой 12-летней школы, перед которой ставятся задачи, отвечающие мировым тенденциям развития образования. На начальной ступени образования происходит становление личности младшего школьника, выявление и развитие его способностей, формирование умения и желания учиться, овладение элементами культуры речи и поведения.</w:t>
      </w:r>
      <w:r w:rsidRPr="0002662A">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proofErr w:type="gramStart"/>
      <w:r w:rsidRPr="0002662A">
        <w:rPr>
          <w:rFonts w:ascii="Times New Roman" w:eastAsia="Times New Roman" w:hAnsi="Times New Roman" w:cs="Times New Roman"/>
          <w:sz w:val="28"/>
          <w:szCs w:val="28"/>
        </w:rPr>
        <w:t>Тот факт, что в 12-летней школе иностранный язык предлагается изучать со II класса является признанием объективно существующего социального интереса к изучению иностранных языков и подтверждением важности данного предмета для реализации перспективных задач развития личности таких, например, как рост среднего уровня образованности, повышение требований к общей культуре, формирование готовности к межнациональному и межкультурному сотрудничеству.</w:t>
      </w:r>
      <w:proofErr w:type="gramEnd"/>
      <w:r w:rsidRPr="0002662A">
        <w:rPr>
          <w:rFonts w:ascii="Times New Roman" w:eastAsia="Times New Roman" w:hAnsi="Times New Roman" w:cs="Times New Roman"/>
          <w:sz w:val="28"/>
          <w:szCs w:val="28"/>
        </w:rPr>
        <w:br/>
        <w:t xml:space="preserve">Учитывая результаты более чем сорокалетних исследований в области раннего обучения, которые проводились в нашей стране параллельно с широким опытным обучением, можно утверждать, что его польза многократно доказана. </w:t>
      </w:r>
    </w:p>
    <w:p w:rsidR="009D22BC" w:rsidRDefault="00F61B04" w:rsidP="00977034">
      <w:pPr>
        <w:spacing w:before="144" w:after="288" w:line="360" w:lineRule="auto"/>
        <w:ind w:left="-567" w:firstLine="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t xml:space="preserve">Формирование навыков и умений в чтении является одной из важнейших составляющих процесса обучения иностранному языку на всех его этапах. Чтение относится к рецептивным видам речевой деятельности, входит в сферу </w:t>
      </w:r>
      <w:r w:rsidRPr="0002662A">
        <w:rPr>
          <w:rFonts w:ascii="Times New Roman" w:eastAsia="Times New Roman" w:hAnsi="Times New Roman" w:cs="Times New Roman"/>
          <w:sz w:val="28"/>
          <w:szCs w:val="28"/>
        </w:rPr>
        <w:lastRenderedPageBreak/>
        <w:t>коммуникативно-общественной деятельности людей и обеспечивает в ней письменную форму общения.</w:t>
      </w:r>
    </w:p>
    <w:p w:rsidR="00F61B04" w:rsidRPr="009D22BC" w:rsidRDefault="00F61B04" w:rsidP="009D22BC">
      <w:pPr>
        <w:tabs>
          <w:tab w:val="left" w:pos="709"/>
        </w:tabs>
        <w:spacing w:before="144" w:after="288" w:line="360" w:lineRule="auto"/>
        <w:ind w:left="-426"/>
        <w:jc w:val="both"/>
        <w:rPr>
          <w:rFonts w:ascii="Times New Roman" w:eastAsia="Times New Roman" w:hAnsi="Times New Roman" w:cs="Times New Roman"/>
          <w:sz w:val="28"/>
          <w:szCs w:val="28"/>
        </w:rPr>
      </w:pPr>
      <w:r w:rsidRPr="009D22BC">
        <w:rPr>
          <w:rFonts w:ascii="Times New Roman" w:eastAsia="Times New Roman" w:hAnsi="Times New Roman" w:cs="Times New Roman"/>
          <w:sz w:val="28"/>
          <w:szCs w:val="28"/>
        </w:rPr>
        <w:t xml:space="preserve">     Обучение чтению на английском языке является непростой задачей и вызывает много вопросов у учителей и родителей детей. Разные учебные пособия предлагают различные методы при обучении чтению. Наиболее эффективные  методы и приемы предлагают британские методики. </w:t>
      </w:r>
      <w:r w:rsidRPr="009D22BC">
        <w:rPr>
          <w:rFonts w:ascii="Times New Roman" w:eastAsia="Times New Roman" w:hAnsi="Times New Roman" w:cs="Times New Roman"/>
          <w:sz w:val="28"/>
          <w:szCs w:val="28"/>
        </w:rPr>
        <w:br/>
        <w:t> Сначала рассмотрим процесс чтения, и с чего следует начинать обучение этому виду речевой деятельности.</w:t>
      </w:r>
    </w:p>
    <w:p w:rsidR="00F61B04" w:rsidRPr="0002662A" w:rsidRDefault="00F61B04" w:rsidP="009D22BC">
      <w:pPr>
        <w:spacing w:before="144" w:after="288" w:line="360" w:lineRule="auto"/>
        <w:ind w:left="-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t>     Чтобы научить ребёнка читать, он должен овладеть всеми этими знаниями и умениями. Но с чего начинать обучение чтению?</w:t>
      </w:r>
      <w:r w:rsidRPr="0002662A">
        <w:rPr>
          <w:rFonts w:ascii="Times New Roman" w:eastAsia="Times New Roman" w:hAnsi="Times New Roman" w:cs="Times New Roman"/>
          <w:sz w:val="28"/>
          <w:szCs w:val="28"/>
        </w:rPr>
        <w:br/>
      </w:r>
      <w:proofErr w:type="spellStart"/>
      <w:r w:rsidRPr="0002662A">
        <w:rPr>
          <w:rFonts w:ascii="Times New Roman" w:eastAsia="Times New Roman" w:hAnsi="Times New Roman" w:cs="Times New Roman"/>
          <w:sz w:val="28"/>
          <w:szCs w:val="28"/>
        </w:rPr>
        <w:t>Кэрол</w:t>
      </w:r>
      <w:proofErr w:type="spellEnd"/>
      <w:r w:rsidRPr="0002662A">
        <w:rPr>
          <w:rFonts w:ascii="Times New Roman" w:eastAsia="Times New Roman" w:hAnsi="Times New Roman" w:cs="Times New Roman"/>
          <w:sz w:val="28"/>
          <w:szCs w:val="28"/>
        </w:rPr>
        <w:t xml:space="preserve"> Рид, учитель и методист из Кембриджа,  в своей книге  «500 </w:t>
      </w:r>
      <w:proofErr w:type="spellStart"/>
      <w:r w:rsidRPr="0002662A">
        <w:rPr>
          <w:rFonts w:ascii="Times New Roman" w:eastAsia="Times New Roman" w:hAnsi="Times New Roman" w:cs="Times New Roman"/>
          <w:sz w:val="28"/>
          <w:szCs w:val="28"/>
        </w:rPr>
        <w:t>Activities</w:t>
      </w:r>
      <w:proofErr w:type="spellEnd"/>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for</w:t>
      </w:r>
      <w:proofErr w:type="spellEnd"/>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primary</w:t>
      </w:r>
      <w:proofErr w:type="spellEnd"/>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classroom</w:t>
      </w:r>
      <w:proofErr w:type="spellEnd"/>
      <w:r w:rsidRPr="0002662A">
        <w:rPr>
          <w:rFonts w:ascii="Times New Roman" w:eastAsia="Times New Roman" w:hAnsi="Times New Roman" w:cs="Times New Roman"/>
          <w:sz w:val="28"/>
          <w:szCs w:val="28"/>
        </w:rPr>
        <w:t xml:space="preserve"> издательства MACMILLAN, пишет, что, во-первых, кабинет английского языка должен погружать в мир чтения на английском языке. Например, на мебели и на предметах в классе могут быть приклеены слова с их названиями, на стене висеть календарь погоды, таблицы с инструкциями (</w:t>
      </w:r>
      <w:proofErr w:type="spellStart"/>
      <w:r w:rsidRPr="0002662A">
        <w:rPr>
          <w:rFonts w:ascii="Times New Roman" w:eastAsia="Times New Roman" w:hAnsi="Times New Roman" w:cs="Times New Roman"/>
          <w:sz w:val="28"/>
          <w:szCs w:val="28"/>
        </w:rPr>
        <w:t>Listen</w:t>
      </w:r>
      <w:proofErr w:type="spellEnd"/>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Look</w:t>
      </w:r>
      <w:proofErr w:type="spellEnd"/>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Draw</w:t>
      </w:r>
      <w:proofErr w:type="spellEnd"/>
      <w:r w:rsidRPr="0002662A">
        <w:rPr>
          <w:rFonts w:ascii="Times New Roman" w:eastAsia="Times New Roman" w:hAnsi="Times New Roman" w:cs="Times New Roman"/>
          <w:sz w:val="28"/>
          <w:szCs w:val="28"/>
        </w:rPr>
        <w:t>) и их обозначающими символами.</w:t>
      </w:r>
      <w:r w:rsidRPr="0002662A">
        <w:rPr>
          <w:rFonts w:ascii="Times New Roman" w:eastAsia="Times New Roman" w:hAnsi="Times New Roman" w:cs="Times New Roman"/>
          <w:sz w:val="28"/>
          <w:szCs w:val="28"/>
        </w:rPr>
        <w:br/>
        <w:t xml:space="preserve">Теперь рассмотрим некоторые методы и приёмы по формированию умения чтения. Учебное пособие «WayAhead1» издательства MACMILLAN предлагает </w:t>
      </w:r>
      <w:r w:rsidRPr="0002662A">
        <w:rPr>
          <w:rFonts w:ascii="Times New Roman" w:eastAsia="Times New Roman" w:hAnsi="Times New Roman" w:cs="Times New Roman"/>
          <w:b/>
          <w:bCs/>
          <w:sz w:val="28"/>
          <w:szCs w:val="28"/>
        </w:rPr>
        <w:t>два уровня</w:t>
      </w:r>
      <w:r w:rsidRPr="0002662A">
        <w:rPr>
          <w:rFonts w:ascii="Times New Roman" w:eastAsia="Times New Roman" w:hAnsi="Times New Roman" w:cs="Times New Roman"/>
          <w:sz w:val="28"/>
          <w:szCs w:val="28"/>
        </w:rPr>
        <w:t xml:space="preserve"> </w:t>
      </w:r>
      <w:r w:rsidRPr="0002662A">
        <w:rPr>
          <w:rFonts w:ascii="Times New Roman" w:eastAsia="Times New Roman" w:hAnsi="Times New Roman" w:cs="Times New Roman"/>
          <w:b/>
          <w:bCs/>
          <w:sz w:val="28"/>
          <w:szCs w:val="28"/>
        </w:rPr>
        <w:t>обучения чтению</w:t>
      </w:r>
      <w:r w:rsidRPr="0002662A">
        <w:rPr>
          <w:rFonts w:ascii="Times New Roman" w:eastAsia="Times New Roman" w:hAnsi="Times New Roman" w:cs="Times New Roman"/>
          <w:sz w:val="28"/>
          <w:szCs w:val="28"/>
        </w:rPr>
        <w:t xml:space="preserve">. </w:t>
      </w:r>
    </w:p>
    <w:p w:rsidR="00F61B04" w:rsidRPr="0002662A" w:rsidRDefault="00F61B04" w:rsidP="00F61B04">
      <w:pPr>
        <w:spacing w:before="144" w:after="288" w:line="360" w:lineRule="auto"/>
        <w:ind w:left="-567" w:firstLine="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t xml:space="preserve">         Сначала дети учатся читать слова и короткие предложения во время их презентации. Слушают аудиозапись, следят по книге, читают про себя и вслух. На втором уровне предлагаются короткие тексты, на основе которых дети отвечают на вопросы на общее понимание текста  и находят запрашиваемую информацию. Рассмотрим подробно каждый уровень.</w:t>
      </w:r>
    </w:p>
    <w:p w:rsidR="00F61B04" w:rsidRPr="0002662A" w:rsidRDefault="00F61B04" w:rsidP="00F61B04">
      <w:pPr>
        <w:spacing w:before="144" w:after="288" w:line="360" w:lineRule="auto"/>
        <w:ind w:left="-567" w:firstLine="567"/>
        <w:jc w:val="both"/>
        <w:rPr>
          <w:rFonts w:ascii="Times New Roman" w:eastAsia="Times New Roman" w:hAnsi="Times New Roman" w:cs="Times New Roman"/>
          <w:b/>
          <w:bCs/>
          <w:sz w:val="28"/>
          <w:szCs w:val="28"/>
        </w:rPr>
      </w:pPr>
      <w:r w:rsidRPr="0002662A">
        <w:rPr>
          <w:rFonts w:ascii="Times New Roman" w:eastAsia="Times New Roman" w:hAnsi="Times New Roman" w:cs="Times New Roman"/>
          <w:sz w:val="28"/>
          <w:szCs w:val="28"/>
        </w:rPr>
        <w:br/>
      </w:r>
      <w:r w:rsidRPr="0002662A">
        <w:rPr>
          <w:rFonts w:ascii="Times New Roman" w:eastAsia="Times New Roman" w:hAnsi="Times New Roman" w:cs="Times New Roman"/>
          <w:b/>
          <w:bCs/>
          <w:sz w:val="28"/>
          <w:szCs w:val="28"/>
        </w:rPr>
        <w:t xml:space="preserve">Первый уровень обучения чтению. </w:t>
      </w:r>
      <w:r w:rsidRPr="0002662A">
        <w:rPr>
          <w:rFonts w:ascii="Times New Roman" w:eastAsia="Times New Roman" w:hAnsi="Times New Roman" w:cs="Times New Roman"/>
          <w:sz w:val="28"/>
          <w:szCs w:val="28"/>
        </w:rPr>
        <w:br/>
      </w:r>
      <w:r w:rsidRPr="0002662A">
        <w:rPr>
          <w:rFonts w:ascii="Times New Roman" w:eastAsia="Times New Roman" w:hAnsi="Times New Roman" w:cs="Times New Roman"/>
          <w:b/>
          <w:bCs/>
          <w:sz w:val="28"/>
          <w:szCs w:val="28"/>
        </w:rPr>
        <w:t>Чтение отдельных слов и предложений</w:t>
      </w:r>
    </w:p>
    <w:p w:rsidR="00F61B04" w:rsidRPr="0002662A" w:rsidRDefault="00F61B04" w:rsidP="00F61B04">
      <w:pPr>
        <w:spacing w:before="144" w:after="288" w:line="360" w:lineRule="auto"/>
        <w:ind w:left="-567" w:firstLine="567"/>
        <w:jc w:val="both"/>
        <w:rPr>
          <w:rFonts w:ascii="Times New Roman" w:eastAsia="Times New Roman" w:hAnsi="Times New Roman" w:cs="Times New Roman"/>
          <w:b/>
          <w:bCs/>
          <w:sz w:val="28"/>
          <w:szCs w:val="28"/>
        </w:rPr>
      </w:pPr>
      <w:r w:rsidRPr="0002662A">
        <w:rPr>
          <w:rFonts w:ascii="Times New Roman" w:eastAsia="Times New Roman" w:hAnsi="Times New Roman" w:cs="Times New Roman"/>
          <w:sz w:val="28"/>
          <w:szCs w:val="28"/>
        </w:rPr>
        <w:lastRenderedPageBreak/>
        <w:br/>
        <w:t xml:space="preserve"> Когда ребенок накопит небольшой запас слов, которые он твердо умеет читать, переходите к чтению по правилам. Это означает обучение определенным устойчивым сочетаниям букв, которые в основном читаются одинаково в этих сочетаниях. Такие сочетания есть в разделе фонетики или чтения во многих учебниках.</w:t>
      </w:r>
    </w:p>
    <w:p w:rsidR="00F61B04" w:rsidRPr="0002662A" w:rsidRDefault="00F61B04" w:rsidP="00F61B04">
      <w:pPr>
        <w:spacing w:before="100" w:beforeAutospacing="1" w:after="100" w:afterAutospacing="1"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b/>
          <w:bCs/>
          <w:sz w:val="28"/>
          <w:szCs w:val="28"/>
        </w:rPr>
        <w:t>1.</w:t>
      </w:r>
      <w:r w:rsidRPr="0002662A">
        <w:rPr>
          <w:rFonts w:ascii="Times New Roman" w:eastAsia="Times New Roman" w:hAnsi="Times New Roman" w:cs="Times New Roman"/>
          <w:sz w:val="28"/>
          <w:szCs w:val="28"/>
        </w:rPr>
        <w:t xml:space="preserve"> Сначала разучите произнесение следующих согласных букв:</w:t>
      </w:r>
    </w:p>
    <w:p w:rsidR="00F61B04" w:rsidRPr="0002662A" w:rsidRDefault="00F61B04" w:rsidP="00F61B04">
      <w:pPr>
        <w:spacing w:before="100" w:beforeAutospacing="1" w:after="100" w:afterAutospacing="1"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b/>
          <w:bCs/>
          <w:sz w:val="28"/>
          <w:szCs w:val="28"/>
        </w:rPr>
        <w:t xml:space="preserve">B, C </w:t>
      </w:r>
      <w:r w:rsidRPr="0002662A">
        <w:rPr>
          <w:rFonts w:ascii="Times New Roman" w:eastAsia="Times New Roman" w:hAnsi="Times New Roman" w:cs="Times New Roman"/>
          <w:sz w:val="28"/>
          <w:szCs w:val="28"/>
        </w:rPr>
        <w:t xml:space="preserve">в произнесении «К», </w:t>
      </w:r>
      <w:r w:rsidRPr="0002662A">
        <w:rPr>
          <w:rFonts w:ascii="Times New Roman" w:eastAsia="Times New Roman" w:hAnsi="Times New Roman" w:cs="Times New Roman"/>
          <w:b/>
          <w:bCs/>
          <w:sz w:val="28"/>
          <w:szCs w:val="28"/>
        </w:rPr>
        <w:t xml:space="preserve">D, F, G </w:t>
      </w:r>
      <w:r w:rsidRPr="0002662A">
        <w:rPr>
          <w:rFonts w:ascii="Times New Roman" w:eastAsia="Times New Roman" w:hAnsi="Times New Roman" w:cs="Times New Roman"/>
          <w:sz w:val="28"/>
          <w:szCs w:val="28"/>
        </w:rPr>
        <w:t>в произнесении «</w:t>
      </w:r>
      <w:proofErr w:type="spellStart"/>
      <w:r w:rsidRPr="0002662A">
        <w:rPr>
          <w:rFonts w:ascii="Times New Roman" w:eastAsia="Times New Roman" w:hAnsi="Times New Roman" w:cs="Times New Roman"/>
          <w:sz w:val="28"/>
          <w:szCs w:val="28"/>
        </w:rPr>
        <w:t>дж</w:t>
      </w:r>
      <w:proofErr w:type="spellEnd"/>
      <w:r w:rsidRPr="0002662A">
        <w:rPr>
          <w:rFonts w:ascii="Times New Roman" w:eastAsia="Times New Roman" w:hAnsi="Times New Roman" w:cs="Times New Roman"/>
          <w:sz w:val="28"/>
          <w:szCs w:val="28"/>
        </w:rPr>
        <w:t xml:space="preserve">», </w:t>
      </w:r>
      <w:r w:rsidRPr="0002662A">
        <w:rPr>
          <w:rFonts w:ascii="Times New Roman" w:eastAsia="Times New Roman" w:hAnsi="Times New Roman" w:cs="Times New Roman"/>
          <w:b/>
          <w:bCs/>
          <w:sz w:val="28"/>
          <w:szCs w:val="28"/>
        </w:rPr>
        <w:t>H, J, K, L, M, N, P, R, S, T, V, W, X, Z</w:t>
      </w:r>
    </w:p>
    <w:p w:rsidR="00F61B04" w:rsidRPr="0002662A" w:rsidRDefault="00F61B04" w:rsidP="00F61B04">
      <w:pPr>
        <w:spacing w:before="100" w:beforeAutospacing="1" w:after="100" w:afterAutospacing="1"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t>Эти буквы в основном произносятся в словах одинаково.</w:t>
      </w:r>
    </w:p>
    <w:p w:rsidR="00F61B04" w:rsidRPr="0002662A" w:rsidRDefault="00F61B04" w:rsidP="00F61B04">
      <w:pPr>
        <w:spacing w:before="100" w:beforeAutospacing="1" w:after="100" w:afterAutospacing="1"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b/>
          <w:bCs/>
          <w:sz w:val="28"/>
          <w:szCs w:val="28"/>
        </w:rPr>
        <w:t>2.</w:t>
      </w:r>
      <w:r w:rsidRPr="0002662A">
        <w:rPr>
          <w:rFonts w:ascii="Times New Roman" w:eastAsia="Times New Roman" w:hAnsi="Times New Roman" w:cs="Times New Roman"/>
          <w:sz w:val="28"/>
          <w:szCs w:val="28"/>
        </w:rPr>
        <w:t xml:space="preserve"> Сделайте небольшие отдельные карточки со всеми буквами английского алфавита в 2-х или 3-х экземплярах, чтобы можно было складывать из них слова.</w:t>
      </w:r>
      <w:r w:rsidRPr="0002662A">
        <w:rPr>
          <w:rFonts w:ascii="Times New Roman" w:eastAsia="Times New Roman" w:hAnsi="Times New Roman" w:cs="Times New Roman"/>
          <w:sz w:val="28"/>
          <w:szCs w:val="28"/>
        </w:rPr>
        <w:br/>
        <w:t>Начинайте обучать шаблонам. Выберете из раздела учебника по фонетике или правилам чтения шаблоны с «закрытым» слогом. Это шаблоны типа:</w:t>
      </w:r>
    </w:p>
    <w:tbl>
      <w:tblPr>
        <w:tblW w:w="4005" w:type="dxa"/>
        <w:jc w:val="center"/>
        <w:tblCellSpacing w:w="0" w:type="dxa"/>
        <w:tblCellMar>
          <w:left w:w="0" w:type="dxa"/>
          <w:right w:w="0" w:type="dxa"/>
        </w:tblCellMar>
        <w:tblLook w:val="04A0"/>
      </w:tblPr>
      <w:tblGrid>
        <w:gridCol w:w="801"/>
        <w:gridCol w:w="801"/>
        <w:gridCol w:w="801"/>
        <w:gridCol w:w="801"/>
        <w:gridCol w:w="801"/>
      </w:tblGrid>
      <w:tr w:rsidR="00F61B04" w:rsidRPr="0002662A" w:rsidTr="00256D92">
        <w:trPr>
          <w:tblCellSpacing w:w="0" w:type="dxa"/>
          <w:jc w:val="center"/>
        </w:trPr>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at</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pin</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dot</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cut</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pen</w:t>
            </w:r>
            <w:proofErr w:type="spellEnd"/>
          </w:p>
        </w:tc>
      </w:tr>
      <w:tr w:rsidR="00F61B04" w:rsidRPr="0002662A" w:rsidTr="00256D92">
        <w:trPr>
          <w:tblCellSpacing w:w="0" w:type="dxa"/>
          <w:jc w:val="center"/>
        </w:trPr>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rat</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bin</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pot</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but</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ten</w:t>
            </w:r>
            <w:proofErr w:type="spellEnd"/>
          </w:p>
        </w:tc>
      </w:tr>
      <w:tr w:rsidR="00F61B04" w:rsidRPr="0002662A" w:rsidTr="00256D92">
        <w:trPr>
          <w:tblCellSpacing w:w="0" w:type="dxa"/>
          <w:jc w:val="center"/>
        </w:trPr>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fat</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sin</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lot</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nut</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men</w:t>
            </w:r>
            <w:proofErr w:type="spellEnd"/>
          </w:p>
        </w:tc>
      </w:tr>
      <w:tr w:rsidR="00F61B04" w:rsidRPr="0002662A" w:rsidTr="00256D92">
        <w:trPr>
          <w:tblCellSpacing w:w="0" w:type="dxa"/>
          <w:jc w:val="center"/>
        </w:trPr>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pan</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fit</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box</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bug</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leg</w:t>
            </w:r>
            <w:proofErr w:type="spellEnd"/>
          </w:p>
        </w:tc>
      </w:tr>
      <w:tr w:rsidR="00F61B04" w:rsidRPr="0002662A" w:rsidTr="00256D92">
        <w:trPr>
          <w:tblCellSpacing w:w="0" w:type="dxa"/>
          <w:jc w:val="center"/>
        </w:trPr>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fan</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sit</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fox</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stun</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bed</w:t>
            </w:r>
            <w:proofErr w:type="spellEnd"/>
          </w:p>
        </w:tc>
      </w:tr>
    </w:tbl>
    <w:p w:rsidR="00F61B04" w:rsidRPr="0002662A" w:rsidRDefault="00F61B04" w:rsidP="00F61B04">
      <w:pPr>
        <w:spacing w:before="100" w:beforeAutospacing="1" w:after="100" w:afterAutospacing="1"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t>Действуйте по аналогии, подставляя вместо одних согласных другие, только так, чтобы получилось существующее слово, желательно, которое ребенок знает по смыслу.</w:t>
      </w:r>
    </w:p>
    <w:p w:rsidR="00F61B04" w:rsidRPr="0002662A" w:rsidRDefault="00F61B04" w:rsidP="00F61B04">
      <w:pPr>
        <w:spacing w:before="100" w:beforeAutospacing="1" w:after="100" w:afterAutospacing="1"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t>Попросите ребенка собрать самому слово по аналогии. Например, сложите "</w:t>
      </w:r>
      <w:proofErr w:type="spellStart"/>
      <w:r w:rsidRPr="0002662A">
        <w:rPr>
          <w:rFonts w:ascii="Times New Roman" w:eastAsia="Times New Roman" w:hAnsi="Times New Roman" w:cs="Times New Roman"/>
          <w:sz w:val="28"/>
          <w:szCs w:val="28"/>
        </w:rPr>
        <w:t>at</w:t>
      </w:r>
      <w:proofErr w:type="spellEnd"/>
      <w:r w:rsidRPr="0002662A">
        <w:rPr>
          <w:rFonts w:ascii="Times New Roman" w:eastAsia="Times New Roman" w:hAnsi="Times New Roman" w:cs="Times New Roman"/>
          <w:sz w:val="28"/>
          <w:szCs w:val="28"/>
        </w:rPr>
        <w:t>” и попросите его сложить слово "</w:t>
      </w:r>
      <w:proofErr w:type="spellStart"/>
      <w:r w:rsidRPr="0002662A">
        <w:rPr>
          <w:rFonts w:ascii="Times New Roman" w:eastAsia="Times New Roman" w:hAnsi="Times New Roman" w:cs="Times New Roman"/>
          <w:sz w:val="28"/>
          <w:szCs w:val="28"/>
        </w:rPr>
        <w:t>cat</w:t>
      </w:r>
      <w:proofErr w:type="spellEnd"/>
      <w:r w:rsidRPr="0002662A">
        <w:rPr>
          <w:rFonts w:ascii="Times New Roman" w:eastAsia="Times New Roman" w:hAnsi="Times New Roman" w:cs="Times New Roman"/>
          <w:sz w:val="28"/>
          <w:szCs w:val="28"/>
        </w:rPr>
        <w:t>” или "</w:t>
      </w:r>
      <w:proofErr w:type="spellStart"/>
      <w:r w:rsidRPr="0002662A">
        <w:rPr>
          <w:rFonts w:ascii="Times New Roman" w:eastAsia="Times New Roman" w:hAnsi="Times New Roman" w:cs="Times New Roman"/>
          <w:sz w:val="28"/>
          <w:szCs w:val="28"/>
        </w:rPr>
        <w:t>rat</w:t>
      </w:r>
      <w:proofErr w:type="spellEnd"/>
      <w:r w:rsidRPr="0002662A">
        <w:rPr>
          <w:rFonts w:ascii="Times New Roman" w:eastAsia="Times New Roman" w:hAnsi="Times New Roman" w:cs="Times New Roman"/>
          <w:sz w:val="28"/>
          <w:szCs w:val="28"/>
        </w:rPr>
        <w:t>”.</w:t>
      </w:r>
    </w:p>
    <w:p w:rsidR="00F61B04" w:rsidRPr="0002662A" w:rsidRDefault="00F61B04" w:rsidP="00F61B04">
      <w:pPr>
        <w:spacing w:before="100" w:beforeAutospacing="1" w:after="100" w:afterAutospacing="1"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b/>
          <w:bCs/>
          <w:sz w:val="28"/>
          <w:szCs w:val="28"/>
        </w:rPr>
        <w:t>3.</w:t>
      </w:r>
      <w:r w:rsidRPr="0002662A">
        <w:rPr>
          <w:rFonts w:ascii="Times New Roman" w:eastAsia="Times New Roman" w:hAnsi="Times New Roman" w:cs="Times New Roman"/>
          <w:sz w:val="28"/>
          <w:szCs w:val="28"/>
        </w:rPr>
        <w:t xml:space="preserve"> Когда ребенок твердо запомнит, как читаются согласные в словах, а также гласные в таких типах слов, переходите к сочетаниям согласных типа:</w:t>
      </w:r>
    </w:p>
    <w:tbl>
      <w:tblPr>
        <w:tblW w:w="6135" w:type="dxa"/>
        <w:jc w:val="center"/>
        <w:tblCellSpacing w:w="0" w:type="dxa"/>
        <w:tblCellMar>
          <w:left w:w="0" w:type="dxa"/>
          <w:right w:w="0" w:type="dxa"/>
        </w:tblCellMar>
        <w:tblLook w:val="04A0"/>
      </w:tblPr>
      <w:tblGrid>
        <w:gridCol w:w="160"/>
        <w:gridCol w:w="159"/>
        <w:gridCol w:w="239"/>
        <w:gridCol w:w="2284"/>
        <w:gridCol w:w="3134"/>
        <w:gridCol w:w="159"/>
      </w:tblGrid>
      <w:tr w:rsidR="00F61B04" w:rsidRPr="0002662A" w:rsidTr="00256D92">
        <w:trPr>
          <w:tblCellSpacing w:w="0" w:type="dxa"/>
          <w:jc w:val="center"/>
        </w:trPr>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s</w:t>
            </w:r>
            <w:r w:rsidRPr="0002662A">
              <w:rPr>
                <w:rFonts w:ascii="Times New Roman" w:eastAsia="Times New Roman" w:hAnsi="Times New Roman" w:cs="Times New Roman"/>
                <w:b/>
                <w:bCs/>
                <w:sz w:val="28"/>
                <w:szCs w:val="28"/>
              </w:rPr>
              <w:lastRenderedPageBreak/>
              <w:t>h</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lastRenderedPageBreak/>
              <w:t>t</w:t>
            </w:r>
            <w:r w:rsidRPr="0002662A">
              <w:rPr>
                <w:rFonts w:ascii="Times New Roman" w:eastAsia="Times New Roman" w:hAnsi="Times New Roman" w:cs="Times New Roman"/>
                <w:b/>
                <w:bCs/>
                <w:sz w:val="28"/>
                <w:szCs w:val="28"/>
              </w:rPr>
              <w:lastRenderedPageBreak/>
              <w:t>h</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lastRenderedPageBreak/>
              <w:t>c</w:t>
            </w:r>
            <w:r w:rsidRPr="0002662A">
              <w:rPr>
                <w:rFonts w:ascii="Times New Roman" w:eastAsia="Times New Roman" w:hAnsi="Times New Roman" w:cs="Times New Roman"/>
                <w:b/>
                <w:bCs/>
                <w:sz w:val="28"/>
                <w:szCs w:val="28"/>
              </w:rPr>
              <w:lastRenderedPageBreak/>
              <w:t>h</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lastRenderedPageBreak/>
              <w:t>ck</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kn</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g</w:t>
            </w:r>
            <w:r w:rsidRPr="0002662A">
              <w:rPr>
                <w:rFonts w:ascii="Times New Roman" w:eastAsia="Times New Roman" w:hAnsi="Times New Roman" w:cs="Times New Roman"/>
                <w:b/>
                <w:bCs/>
                <w:sz w:val="28"/>
                <w:szCs w:val="28"/>
              </w:rPr>
              <w:lastRenderedPageBreak/>
              <w:t>n</w:t>
            </w:r>
            <w:proofErr w:type="spellEnd"/>
          </w:p>
        </w:tc>
      </w:tr>
      <w:tr w:rsidR="00F61B04" w:rsidRPr="0002662A" w:rsidTr="00256D92">
        <w:trPr>
          <w:tblCellSpacing w:w="0" w:type="dxa"/>
          <w:jc w:val="center"/>
        </w:trPr>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lastRenderedPageBreak/>
              <w:t>ship</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this</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chin</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click</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knit</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gnat</w:t>
            </w:r>
            <w:proofErr w:type="spellEnd"/>
          </w:p>
        </w:tc>
      </w:tr>
      <w:tr w:rsidR="00F61B04" w:rsidRPr="0002662A" w:rsidTr="00256D92">
        <w:trPr>
          <w:tblCellSpacing w:w="0" w:type="dxa"/>
          <w:jc w:val="center"/>
        </w:trPr>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shed</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that</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chest</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check</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knock</w:t>
            </w:r>
            <w:proofErr w:type="spellEnd"/>
          </w:p>
        </w:tc>
        <w:tc>
          <w:tcPr>
            <w:tcW w:w="0" w:type="auto"/>
            <w:vAlign w:val="center"/>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t> </w:t>
            </w:r>
          </w:p>
        </w:tc>
      </w:tr>
    </w:tbl>
    <w:p w:rsidR="00F61B04" w:rsidRPr="0002662A" w:rsidRDefault="00F61B04" w:rsidP="00F61B04">
      <w:pPr>
        <w:spacing w:after="0"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br w:type="textWrapping" w:clear="right"/>
      </w:r>
    </w:p>
    <w:p w:rsidR="00F61B04" w:rsidRPr="0002662A" w:rsidRDefault="00F61B04" w:rsidP="00F61B04">
      <w:pPr>
        <w:spacing w:before="100" w:beforeAutospacing="1" w:after="100" w:afterAutospacing="1"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t>и так далее. Чем больше слов вы соберете по аналогиям, тем лучше. Все слова с разученными сочетаниями практикуйте при совместном чтении.</w:t>
      </w:r>
    </w:p>
    <w:p w:rsidR="00F61B04" w:rsidRPr="0002662A" w:rsidRDefault="00F61B04" w:rsidP="00977034">
      <w:pPr>
        <w:spacing w:before="100" w:beforeAutospacing="1" w:after="100" w:afterAutospacing="1"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b/>
          <w:bCs/>
          <w:sz w:val="28"/>
          <w:szCs w:val="28"/>
        </w:rPr>
        <w:t>4.</w:t>
      </w:r>
      <w:r w:rsidRPr="0002662A">
        <w:rPr>
          <w:rFonts w:ascii="Times New Roman" w:eastAsia="Times New Roman" w:hAnsi="Times New Roman" w:cs="Times New Roman"/>
          <w:sz w:val="28"/>
          <w:szCs w:val="28"/>
        </w:rPr>
        <w:t xml:space="preserve"> Далее переходите к комбинациям гласных и согласных, например:</w:t>
      </w:r>
    </w:p>
    <w:tbl>
      <w:tblPr>
        <w:tblW w:w="5910" w:type="dxa"/>
        <w:jc w:val="center"/>
        <w:tblCellSpacing w:w="0" w:type="dxa"/>
        <w:tblCellMar>
          <w:left w:w="0" w:type="dxa"/>
          <w:right w:w="0" w:type="dxa"/>
        </w:tblCellMar>
        <w:tblLook w:val="04A0"/>
      </w:tblPr>
      <w:tblGrid>
        <w:gridCol w:w="2128"/>
        <w:gridCol w:w="2128"/>
        <w:gridCol w:w="827"/>
        <w:gridCol w:w="827"/>
      </w:tblGrid>
      <w:tr w:rsidR="00F61B04" w:rsidRPr="0002662A" w:rsidTr="00256D92">
        <w:trPr>
          <w:tblCellSpacing w:w="0" w:type="dxa"/>
          <w:jc w:val="center"/>
        </w:trPr>
        <w:tc>
          <w:tcPr>
            <w:tcW w:w="1800" w:type="pct"/>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ow</w:t>
            </w:r>
            <w:proofErr w:type="spellEnd"/>
            <w:r w:rsidRPr="0002662A">
              <w:rPr>
                <w:rFonts w:ascii="Times New Roman" w:eastAsia="Times New Roman" w:hAnsi="Times New Roman" w:cs="Times New Roman"/>
                <w:b/>
                <w:bCs/>
                <w:sz w:val="28"/>
                <w:szCs w:val="28"/>
              </w:rPr>
              <w:t xml:space="preserve"> </w:t>
            </w:r>
            <w:r w:rsidRPr="0002662A">
              <w:rPr>
                <w:rFonts w:ascii="Times New Roman" w:eastAsia="Times New Roman" w:hAnsi="Times New Roman" w:cs="Times New Roman"/>
                <w:sz w:val="28"/>
                <w:szCs w:val="28"/>
              </w:rPr>
              <w:t>в произнесении «ау»</w:t>
            </w:r>
          </w:p>
        </w:tc>
        <w:tc>
          <w:tcPr>
            <w:tcW w:w="1800" w:type="pct"/>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ow</w:t>
            </w:r>
            <w:proofErr w:type="spellEnd"/>
            <w:r w:rsidRPr="0002662A">
              <w:rPr>
                <w:rFonts w:ascii="Times New Roman" w:eastAsia="Times New Roman" w:hAnsi="Times New Roman" w:cs="Times New Roman"/>
                <w:b/>
                <w:bCs/>
                <w:sz w:val="28"/>
                <w:szCs w:val="28"/>
              </w:rPr>
              <w:t xml:space="preserve"> </w:t>
            </w:r>
            <w:r w:rsidRPr="0002662A">
              <w:rPr>
                <w:rFonts w:ascii="Times New Roman" w:eastAsia="Times New Roman" w:hAnsi="Times New Roman" w:cs="Times New Roman"/>
                <w:sz w:val="28"/>
                <w:szCs w:val="28"/>
              </w:rPr>
              <w:t>в произнесении «</w:t>
            </w:r>
            <w:proofErr w:type="spellStart"/>
            <w:r w:rsidRPr="0002662A">
              <w:rPr>
                <w:rFonts w:ascii="Times New Roman" w:eastAsia="Times New Roman" w:hAnsi="Times New Roman" w:cs="Times New Roman"/>
                <w:sz w:val="28"/>
                <w:szCs w:val="28"/>
              </w:rPr>
              <w:t>оу</w:t>
            </w:r>
            <w:proofErr w:type="spellEnd"/>
            <w:r w:rsidRPr="0002662A">
              <w:rPr>
                <w:rFonts w:ascii="Times New Roman" w:eastAsia="Times New Roman" w:hAnsi="Times New Roman" w:cs="Times New Roman"/>
                <w:sz w:val="28"/>
                <w:szCs w:val="28"/>
              </w:rPr>
              <w:t>»</w:t>
            </w:r>
          </w:p>
        </w:tc>
        <w:tc>
          <w:tcPr>
            <w:tcW w:w="700" w:type="pct"/>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aw</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ew</w:t>
            </w:r>
            <w:proofErr w:type="spellEnd"/>
          </w:p>
        </w:tc>
      </w:tr>
      <w:tr w:rsidR="00F61B04" w:rsidRPr="0002662A" w:rsidTr="00256D92">
        <w:trPr>
          <w:tblCellSpacing w:w="0" w:type="dxa"/>
          <w:jc w:val="center"/>
        </w:trPr>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wow</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low</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jaw</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few</w:t>
            </w:r>
            <w:proofErr w:type="spellEnd"/>
          </w:p>
        </w:tc>
      </w:tr>
      <w:tr w:rsidR="00F61B04" w:rsidRPr="0002662A" w:rsidTr="00256D92">
        <w:trPr>
          <w:tblCellSpacing w:w="0" w:type="dxa"/>
          <w:jc w:val="center"/>
        </w:trPr>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bow</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bow</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pawn</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new</w:t>
            </w:r>
            <w:proofErr w:type="spellEnd"/>
          </w:p>
        </w:tc>
      </w:tr>
      <w:tr w:rsidR="00F61B04" w:rsidRPr="0002662A" w:rsidTr="00256D92">
        <w:trPr>
          <w:tblCellSpacing w:w="0" w:type="dxa"/>
          <w:jc w:val="center"/>
        </w:trPr>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town</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know</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lawn</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stew</w:t>
            </w:r>
            <w:proofErr w:type="spellEnd"/>
          </w:p>
        </w:tc>
      </w:tr>
      <w:tr w:rsidR="00F61B04" w:rsidRPr="0002662A" w:rsidTr="00256D92">
        <w:trPr>
          <w:tblCellSpacing w:w="0" w:type="dxa"/>
          <w:jc w:val="center"/>
        </w:trPr>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gown</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blow</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dawn</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knew</w:t>
            </w:r>
            <w:proofErr w:type="spellEnd"/>
          </w:p>
        </w:tc>
      </w:tr>
    </w:tbl>
    <w:p w:rsidR="00F61B04" w:rsidRPr="0002662A" w:rsidRDefault="00F61B04" w:rsidP="00F61B04">
      <w:pPr>
        <w:spacing w:after="0"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br w:type="textWrapping" w:clear="right"/>
      </w:r>
    </w:p>
    <w:tbl>
      <w:tblPr>
        <w:tblW w:w="6000" w:type="dxa"/>
        <w:jc w:val="center"/>
        <w:tblCellSpacing w:w="0" w:type="dxa"/>
        <w:tblCellMar>
          <w:left w:w="0" w:type="dxa"/>
          <w:right w:w="0" w:type="dxa"/>
        </w:tblCellMar>
        <w:tblLook w:val="04A0"/>
      </w:tblPr>
      <w:tblGrid>
        <w:gridCol w:w="2160"/>
        <w:gridCol w:w="2160"/>
        <w:gridCol w:w="840"/>
        <w:gridCol w:w="840"/>
      </w:tblGrid>
      <w:tr w:rsidR="00F61B04" w:rsidRPr="0002662A" w:rsidTr="00256D92">
        <w:trPr>
          <w:tblCellSpacing w:w="0" w:type="dxa"/>
          <w:jc w:val="center"/>
        </w:trPr>
        <w:tc>
          <w:tcPr>
            <w:tcW w:w="1800" w:type="pct"/>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ear</w:t>
            </w:r>
            <w:proofErr w:type="spellEnd"/>
            <w:r w:rsidRPr="0002662A">
              <w:rPr>
                <w:rFonts w:ascii="Times New Roman" w:eastAsia="Times New Roman" w:hAnsi="Times New Roman" w:cs="Times New Roman"/>
                <w:sz w:val="28"/>
                <w:szCs w:val="28"/>
              </w:rPr>
              <w:t xml:space="preserve"> в произнесении «</w:t>
            </w:r>
            <w:proofErr w:type="spellStart"/>
            <w:r w:rsidRPr="0002662A">
              <w:rPr>
                <w:rFonts w:ascii="Times New Roman" w:eastAsia="Times New Roman" w:hAnsi="Times New Roman" w:cs="Times New Roman"/>
                <w:sz w:val="28"/>
                <w:szCs w:val="28"/>
              </w:rPr>
              <w:t>эа</w:t>
            </w:r>
            <w:proofErr w:type="spellEnd"/>
            <w:r w:rsidRPr="0002662A">
              <w:rPr>
                <w:rFonts w:ascii="Times New Roman" w:eastAsia="Times New Roman" w:hAnsi="Times New Roman" w:cs="Times New Roman"/>
                <w:sz w:val="28"/>
                <w:szCs w:val="28"/>
              </w:rPr>
              <w:t>»</w:t>
            </w:r>
          </w:p>
        </w:tc>
        <w:tc>
          <w:tcPr>
            <w:tcW w:w="1800" w:type="pct"/>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ear</w:t>
            </w:r>
            <w:proofErr w:type="spellEnd"/>
            <w:r w:rsidRPr="0002662A">
              <w:rPr>
                <w:rFonts w:ascii="Times New Roman" w:eastAsia="Times New Roman" w:hAnsi="Times New Roman" w:cs="Times New Roman"/>
                <w:sz w:val="28"/>
                <w:szCs w:val="28"/>
              </w:rPr>
              <w:t xml:space="preserve"> в произнесении «</w:t>
            </w:r>
            <w:proofErr w:type="spellStart"/>
            <w:r w:rsidRPr="0002662A">
              <w:rPr>
                <w:rFonts w:ascii="Times New Roman" w:eastAsia="Times New Roman" w:hAnsi="Times New Roman" w:cs="Times New Roman"/>
                <w:sz w:val="28"/>
                <w:szCs w:val="28"/>
              </w:rPr>
              <w:t>иа</w:t>
            </w:r>
            <w:proofErr w:type="spellEnd"/>
            <w:r w:rsidRPr="0002662A">
              <w:rPr>
                <w:rFonts w:ascii="Times New Roman" w:eastAsia="Times New Roman" w:hAnsi="Times New Roman" w:cs="Times New Roman"/>
                <w:sz w:val="28"/>
                <w:szCs w:val="28"/>
              </w:rPr>
              <w:t>»</w:t>
            </w:r>
          </w:p>
        </w:tc>
        <w:tc>
          <w:tcPr>
            <w:tcW w:w="700" w:type="pct"/>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are</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ore</w:t>
            </w:r>
            <w:proofErr w:type="spellEnd"/>
          </w:p>
        </w:tc>
      </w:tr>
      <w:tr w:rsidR="00F61B04" w:rsidRPr="0002662A" w:rsidTr="00256D92">
        <w:trPr>
          <w:tblCellSpacing w:w="0" w:type="dxa"/>
          <w:jc w:val="center"/>
        </w:trPr>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bear</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ear</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dare</w:t>
            </w:r>
            <w:proofErr w:type="spellEnd"/>
          </w:p>
        </w:tc>
        <w:tc>
          <w:tcPr>
            <w:tcW w:w="2175" w:type="dxa"/>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store</w:t>
            </w:r>
            <w:proofErr w:type="spellEnd"/>
          </w:p>
        </w:tc>
      </w:tr>
      <w:tr w:rsidR="00F61B04" w:rsidRPr="0002662A" w:rsidTr="00256D92">
        <w:trPr>
          <w:tblCellSpacing w:w="0" w:type="dxa"/>
          <w:jc w:val="center"/>
        </w:trPr>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tear</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tear</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fare</w:t>
            </w:r>
            <w:proofErr w:type="spellEnd"/>
          </w:p>
        </w:tc>
        <w:tc>
          <w:tcPr>
            <w:tcW w:w="2175" w:type="dxa"/>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bore</w:t>
            </w:r>
            <w:proofErr w:type="spellEnd"/>
          </w:p>
        </w:tc>
      </w:tr>
      <w:tr w:rsidR="00F61B04" w:rsidRPr="0002662A" w:rsidTr="00256D92">
        <w:trPr>
          <w:tblCellSpacing w:w="0" w:type="dxa"/>
          <w:jc w:val="center"/>
        </w:trPr>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wear</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near</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care</w:t>
            </w:r>
            <w:proofErr w:type="spellEnd"/>
          </w:p>
        </w:tc>
        <w:tc>
          <w:tcPr>
            <w:tcW w:w="2175" w:type="dxa"/>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pore</w:t>
            </w:r>
            <w:proofErr w:type="spellEnd"/>
          </w:p>
        </w:tc>
      </w:tr>
    </w:tbl>
    <w:p w:rsidR="00F61B04" w:rsidRPr="0002662A" w:rsidRDefault="00F61B04" w:rsidP="00F61B04">
      <w:pPr>
        <w:spacing w:after="0" w:line="360" w:lineRule="auto"/>
        <w:ind w:left="-567" w:firstLine="567"/>
        <w:rPr>
          <w:rFonts w:ascii="Times New Roman" w:eastAsia="Times New Roman" w:hAnsi="Times New Roman" w:cs="Times New Roman"/>
          <w:sz w:val="28"/>
          <w:szCs w:val="28"/>
          <w:lang w:val="en-US"/>
        </w:rPr>
      </w:pPr>
    </w:p>
    <w:p w:rsidR="00F61B04" w:rsidRPr="0002662A" w:rsidRDefault="00F61B04" w:rsidP="00F61B04">
      <w:pPr>
        <w:spacing w:before="100" w:beforeAutospacing="1" w:after="100" w:afterAutospacing="1"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t>и другие.</w:t>
      </w:r>
    </w:p>
    <w:p w:rsidR="00F61B04" w:rsidRPr="0002662A" w:rsidRDefault="00F61B04" w:rsidP="00F61B04">
      <w:pPr>
        <w:spacing w:before="100" w:beforeAutospacing="1" w:after="100" w:afterAutospacing="1"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b/>
          <w:bCs/>
          <w:sz w:val="28"/>
          <w:szCs w:val="28"/>
        </w:rPr>
        <w:t>5.</w:t>
      </w:r>
      <w:r w:rsidRPr="0002662A">
        <w:rPr>
          <w:rFonts w:ascii="Times New Roman" w:eastAsia="Times New Roman" w:hAnsi="Times New Roman" w:cs="Times New Roman"/>
          <w:sz w:val="28"/>
          <w:szCs w:val="28"/>
        </w:rPr>
        <w:t xml:space="preserve"> Переходите к сочетаниям гласных. Принцип все тот же – чтение по шаблону. Вы произносите первое слово, последующие, где меняются только согласные, читает ребенок.</w:t>
      </w:r>
    </w:p>
    <w:tbl>
      <w:tblPr>
        <w:tblW w:w="7920" w:type="dxa"/>
        <w:jc w:val="center"/>
        <w:tblCellSpacing w:w="0" w:type="dxa"/>
        <w:tblCellMar>
          <w:left w:w="0" w:type="dxa"/>
          <w:right w:w="0" w:type="dxa"/>
        </w:tblCellMar>
        <w:tblLook w:val="04A0"/>
      </w:tblPr>
      <w:tblGrid>
        <w:gridCol w:w="713"/>
        <w:gridCol w:w="713"/>
        <w:gridCol w:w="2534"/>
        <w:gridCol w:w="2534"/>
        <w:gridCol w:w="713"/>
        <w:gridCol w:w="713"/>
      </w:tblGrid>
      <w:tr w:rsidR="00F61B04" w:rsidRPr="0002662A" w:rsidTr="00256D92">
        <w:trPr>
          <w:tblCellSpacing w:w="0" w:type="dxa"/>
          <w:jc w:val="center"/>
        </w:trPr>
        <w:tc>
          <w:tcPr>
            <w:tcW w:w="450" w:type="pct"/>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lastRenderedPageBreak/>
              <w:t>ee</w:t>
            </w:r>
            <w:proofErr w:type="spellEnd"/>
          </w:p>
        </w:tc>
        <w:tc>
          <w:tcPr>
            <w:tcW w:w="450" w:type="pct"/>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oo</w:t>
            </w:r>
            <w:proofErr w:type="spellEnd"/>
          </w:p>
        </w:tc>
        <w:tc>
          <w:tcPr>
            <w:tcW w:w="1600" w:type="pct"/>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ea</w:t>
            </w:r>
            <w:proofErr w:type="spellEnd"/>
            <w:r w:rsidRPr="0002662A">
              <w:rPr>
                <w:rFonts w:ascii="Times New Roman" w:eastAsia="Times New Roman" w:hAnsi="Times New Roman" w:cs="Times New Roman"/>
                <w:sz w:val="28"/>
                <w:szCs w:val="28"/>
              </w:rPr>
              <w:t xml:space="preserve"> в произнесении «и»</w:t>
            </w:r>
          </w:p>
        </w:tc>
        <w:tc>
          <w:tcPr>
            <w:tcW w:w="1600" w:type="pct"/>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ea</w:t>
            </w:r>
            <w:proofErr w:type="spellEnd"/>
            <w:r w:rsidRPr="0002662A">
              <w:rPr>
                <w:rFonts w:ascii="Times New Roman" w:eastAsia="Times New Roman" w:hAnsi="Times New Roman" w:cs="Times New Roman"/>
                <w:sz w:val="28"/>
                <w:szCs w:val="28"/>
              </w:rPr>
              <w:t xml:space="preserve"> в произнесении «э»</w:t>
            </w:r>
          </w:p>
        </w:tc>
        <w:tc>
          <w:tcPr>
            <w:tcW w:w="450" w:type="pct"/>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oi</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ai</w:t>
            </w:r>
            <w:proofErr w:type="spellEnd"/>
          </w:p>
        </w:tc>
      </w:tr>
      <w:tr w:rsidR="00F61B04" w:rsidRPr="0002662A" w:rsidTr="00256D92">
        <w:trPr>
          <w:tblCellSpacing w:w="0" w:type="dxa"/>
          <w:jc w:val="center"/>
        </w:trPr>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feet</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tooth</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read</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death</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coin</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pain</w:t>
            </w:r>
            <w:proofErr w:type="spellEnd"/>
          </w:p>
        </w:tc>
      </w:tr>
      <w:tr w:rsidR="00F61B04" w:rsidRPr="0002662A" w:rsidTr="00256D92">
        <w:trPr>
          <w:tblCellSpacing w:w="0" w:type="dxa"/>
          <w:jc w:val="center"/>
        </w:trPr>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been</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foot</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dream</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breath</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boil</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tail</w:t>
            </w:r>
            <w:proofErr w:type="spellEnd"/>
          </w:p>
        </w:tc>
      </w:tr>
      <w:tr w:rsidR="00F61B04" w:rsidRPr="0002662A" w:rsidTr="00256D92">
        <w:trPr>
          <w:tblCellSpacing w:w="0" w:type="dxa"/>
          <w:jc w:val="center"/>
        </w:trPr>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see</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root</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steam</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read</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soil</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grain</w:t>
            </w:r>
            <w:proofErr w:type="spellEnd"/>
          </w:p>
        </w:tc>
      </w:tr>
    </w:tbl>
    <w:p w:rsidR="00F61B04" w:rsidRPr="0002662A" w:rsidRDefault="00F61B04" w:rsidP="00F61B04">
      <w:pPr>
        <w:spacing w:after="0" w:line="360" w:lineRule="auto"/>
        <w:ind w:left="-567" w:firstLine="567"/>
        <w:rPr>
          <w:rFonts w:ascii="Times New Roman" w:eastAsia="Times New Roman" w:hAnsi="Times New Roman" w:cs="Times New Roman"/>
          <w:sz w:val="28"/>
          <w:szCs w:val="28"/>
          <w:lang w:val="en-US"/>
        </w:rPr>
      </w:pPr>
    </w:p>
    <w:p w:rsidR="00F61B04" w:rsidRPr="0002662A" w:rsidRDefault="00F61B04" w:rsidP="00F61B04">
      <w:pPr>
        <w:spacing w:before="100" w:beforeAutospacing="1" w:after="100" w:afterAutospacing="1"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b/>
          <w:bCs/>
          <w:sz w:val="28"/>
          <w:szCs w:val="28"/>
        </w:rPr>
        <w:t>6.</w:t>
      </w:r>
      <w:r w:rsidRPr="0002662A">
        <w:rPr>
          <w:rFonts w:ascii="Times New Roman" w:eastAsia="Times New Roman" w:hAnsi="Times New Roman" w:cs="Times New Roman"/>
          <w:sz w:val="28"/>
          <w:szCs w:val="28"/>
        </w:rPr>
        <w:t xml:space="preserve"> Переходите к чтению слов с «открытым» слогом:</w:t>
      </w:r>
    </w:p>
    <w:tbl>
      <w:tblPr>
        <w:tblW w:w="6390" w:type="dxa"/>
        <w:jc w:val="center"/>
        <w:tblCellSpacing w:w="0" w:type="dxa"/>
        <w:tblCellMar>
          <w:left w:w="0" w:type="dxa"/>
          <w:right w:w="0" w:type="dxa"/>
        </w:tblCellMar>
        <w:tblLook w:val="04A0"/>
      </w:tblPr>
      <w:tblGrid>
        <w:gridCol w:w="1597"/>
        <w:gridCol w:w="239"/>
        <w:gridCol w:w="240"/>
        <w:gridCol w:w="240"/>
        <w:gridCol w:w="4074"/>
      </w:tblGrid>
      <w:tr w:rsidR="00F61B04" w:rsidRPr="0002662A" w:rsidTr="00256D92">
        <w:trPr>
          <w:tblCellSpacing w:w="0" w:type="dxa"/>
          <w:jc w:val="center"/>
        </w:trPr>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a_e</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o_e</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i_e</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u_e</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e_e</w:t>
            </w:r>
            <w:proofErr w:type="spellEnd"/>
          </w:p>
        </w:tc>
      </w:tr>
      <w:tr w:rsidR="00F61B04" w:rsidRPr="0002662A" w:rsidTr="00256D92">
        <w:trPr>
          <w:tblCellSpacing w:w="0" w:type="dxa"/>
          <w:jc w:val="center"/>
        </w:trPr>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ate</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tone</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fine</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cute</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Pete</w:t>
            </w:r>
            <w:proofErr w:type="spellEnd"/>
          </w:p>
        </w:tc>
      </w:tr>
      <w:tr w:rsidR="00F61B04" w:rsidRPr="0002662A" w:rsidTr="00256D92">
        <w:trPr>
          <w:tblCellSpacing w:w="0" w:type="dxa"/>
          <w:jc w:val="center"/>
        </w:trPr>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game</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nose</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bite</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tune</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delete</w:t>
            </w:r>
            <w:proofErr w:type="spellEnd"/>
          </w:p>
        </w:tc>
      </w:tr>
      <w:tr w:rsidR="00F61B04" w:rsidRPr="0002662A" w:rsidTr="00256D92">
        <w:trPr>
          <w:tblCellSpacing w:w="0" w:type="dxa"/>
          <w:jc w:val="center"/>
        </w:trPr>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tale</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toe</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pie</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due</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these</w:t>
            </w:r>
            <w:proofErr w:type="spellEnd"/>
          </w:p>
        </w:tc>
      </w:tr>
    </w:tbl>
    <w:p w:rsidR="00F61B04" w:rsidRPr="0002662A" w:rsidRDefault="00F61B04" w:rsidP="00F61B04">
      <w:pPr>
        <w:spacing w:after="0" w:line="360" w:lineRule="auto"/>
        <w:rPr>
          <w:rFonts w:ascii="Times New Roman" w:eastAsia="Times New Roman" w:hAnsi="Times New Roman" w:cs="Times New Roman"/>
          <w:sz w:val="28"/>
          <w:szCs w:val="28"/>
        </w:rPr>
      </w:pPr>
    </w:p>
    <w:tbl>
      <w:tblPr>
        <w:tblW w:w="6525" w:type="dxa"/>
        <w:jc w:val="center"/>
        <w:tblCellSpacing w:w="0" w:type="dxa"/>
        <w:tblCellMar>
          <w:left w:w="0" w:type="dxa"/>
          <w:right w:w="0" w:type="dxa"/>
        </w:tblCellMar>
        <w:tblLook w:val="04A0"/>
      </w:tblPr>
      <w:tblGrid>
        <w:gridCol w:w="784"/>
        <w:gridCol w:w="783"/>
        <w:gridCol w:w="783"/>
        <w:gridCol w:w="783"/>
        <w:gridCol w:w="848"/>
        <w:gridCol w:w="848"/>
        <w:gridCol w:w="848"/>
        <w:gridCol w:w="848"/>
      </w:tblGrid>
      <w:tr w:rsidR="00F61B04" w:rsidRPr="0002662A" w:rsidTr="00256D92">
        <w:trPr>
          <w:tblCellSpacing w:w="0" w:type="dxa"/>
          <w:jc w:val="center"/>
        </w:trPr>
        <w:tc>
          <w:tcPr>
            <w:tcW w:w="600" w:type="pct"/>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o</w:t>
            </w:r>
            <w:proofErr w:type="spellEnd"/>
          </w:p>
        </w:tc>
        <w:tc>
          <w:tcPr>
            <w:tcW w:w="600" w:type="pct"/>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i</w:t>
            </w:r>
            <w:proofErr w:type="spellEnd"/>
          </w:p>
        </w:tc>
        <w:tc>
          <w:tcPr>
            <w:tcW w:w="600" w:type="pct"/>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e</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y</w:t>
            </w:r>
            <w:proofErr w:type="spellEnd"/>
          </w:p>
        </w:tc>
        <w:tc>
          <w:tcPr>
            <w:tcW w:w="650" w:type="pct"/>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a_y</w:t>
            </w:r>
            <w:proofErr w:type="spellEnd"/>
          </w:p>
        </w:tc>
        <w:tc>
          <w:tcPr>
            <w:tcW w:w="650" w:type="pct"/>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o_y</w:t>
            </w:r>
            <w:proofErr w:type="spellEnd"/>
          </w:p>
        </w:tc>
        <w:tc>
          <w:tcPr>
            <w:tcW w:w="650" w:type="pct"/>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i_y</w:t>
            </w:r>
            <w:proofErr w:type="spellEnd"/>
          </w:p>
        </w:tc>
        <w:tc>
          <w:tcPr>
            <w:tcW w:w="650" w:type="pct"/>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b/>
                <w:bCs/>
                <w:sz w:val="28"/>
                <w:szCs w:val="28"/>
              </w:rPr>
              <w:t>u_y</w:t>
            </w:r>
            <w:proofErr w:type="spellEnd"/>
          </w:p>
        </w:tc>
      </w:tr>
      <w:tr w:rsidR="00F61B04" w:rsidRPr="0002662A" w:rsidTr="00256D92">
        <w:trPr>
          <w:tblCellSpacing w:w="0" w:type="dxa"/>
          <w:jc w:val="center"/>
        </w:trPr>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so</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hi</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be</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fly</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lazy</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pony</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tiny</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duty</w:t>
            </w:r>
            <w:proofErr w:type="spellEnd"/>
          </w:p>
        </w:tc>
      </w:tr>
      <w:tr w:rsidR="00F61B04" w:rsidRPr="0002662A" w:rsidTr="00256D92">
        <w:trPr>
          <w:tblCellSpacing w:w="0" w:type="dxa"/>
          <w:jc w:val="center"/>
        </w:trPr>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no</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t> </w:t>
            </w:r>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me</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by</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crazy</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rosy</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spicy</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Lucy</w:t>
            </w:r>
            <w:proofErr w:type="spellEnd"/>
          </w:p>
        </w:tc>
      </w:tr>
      <w:tr w:rsidR="00F61B04" w:rsidRPr="0002662A" w:rsidTr="00256D92">
        <w:trPr>
          <w:tblCellSpacing w:w="0" w:type="dxa"/>
          <w:jc w:val="center"/>
        </w:trPr>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go</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t> </w:t>
            </w:r>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he</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cry</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lady</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proofErr w:type="spellStart"/>
            <w:r w:rsidRPr="0002662A">
              <w:rPr>
                <w:rFonts w:ascii="Times New Roman" w:eastAsia="Times New Roman" w:hAnsi="Times New Roman" w:cs="Times New Roman"/>
                <w:sz w:val="28"/>
                <w:szCs w:val="28"/>
              </w:rPr>
              <w:t>Tony</w:t>
            </w:r>
            <w:proofErr w:type="spellEnd"/>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t> </w:t>
            </w:r>
          </w:p>
        </w:tc>
        <w:tc>
          <w:tcPr>
            <w:tcW w:w="0" w:type="auto"/>
            <w:hideMark/>
          </w:tcPr>
          <w:p w:rsidR="00F61B04" w:rsidRPr="0002662A" w:rsidRDefault="00F61B04" w:rsidP="00256D92">
            <w:pPr>
              <w:spacing w:after="0"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t> </w:t>
            </w:r>
          </w:p>
        </w:tc>
      </w:tr>
    </w:tbl>
    <w:p w:rsidR="00F61B04" w:rsidRPr="0002662A" w:rsidRDefault="00F61B04" w:rsidP="00F61B04">
      <w:pPr>
        <w:spacing w:after="0" w:line="360" w:lineRule="auto"/>
        <w:ind w:left="-567" w:firstLine="567"/>
        <w:rPr>
          <w:rFonts w:ascii="Times New Roman" w:eastAsia="Times New Roman" w:hAnsi="Times New Roman" w:cs="Times New Roman"/>
          <w:sz w:val="28"/>
          <w:szCs w:val="28"/>
          <w:lang w:val="en-US"/>
        </w:rPr>
      </w:pPr>
    </w:p>
    <w:p w:rsidR="00F61B04" w:rsidRPr="0002662A" w:rsidRDefault="00F61B04" w:rsidP="00F61B04">
      <w:pPr>
        <w:spacing w:before="100" w:beforeAutospacing="1" w:after="100" w:afterAutospacing="1"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b/>
          <w:bCs/>
          <w:sz w:val="28"/>
          <w:szCs w:val="28"/>
        </w:rPr>
        <w:t>7.</w:t>
      </w:r>
      <w:r w:rsidRPr="0002662A">
        <w:rPr>
          <w:rFonts w:ascii="Times New Roman" w:eastAsia="Times New Roman" w:hAnsi="Times New Roman" w:cs="Times New Roman"/>
          <w:sz w:val="28"/>
          <w:szCs w:val="28"/>
        </w:rPr>
        <w:t xml:space="preserve"> Делайте упор </w:t>
      </w:r>
      <w:proofErr w:type="gramStart"/>
      <w:r w:rsidRPr="0002662A">
        <w:rPr>
          <w:rFonts w:ascii="Times New Roman" w:eastAsia="Times New Roman" w:hAnsi="Times New Roman" w:cs="Times New Roman"/>
          <w:sz w:val="28"/>
          <w:szCs w:val="28"/>
        </w:rPr>
        <w:t>на те</w:t>
      </w:r>
      <w:proofErr w:type="gramEnd"/>
      <w:r w:rsidRPr="0002662A">
        <w:rPr>
          <w:rFonts w:ascii="Times New Roman" w:eastAsia="Times New Roman" w:hAnsi="Times New Roman" w:cs="Times New Roman"/>
          <w:sz w:val="28"/>
          <w:szCs w:val="28"/>
        </w:rPr>
        <w:t xml:space="preserve"> сочетания, к которым вы сможете подобрать много слов. Основная идея этого метода – дать как можно больше аналогий, чтобы мозг ребенка сформировал шаблон. В английском языке еще много правил чтения, не представленных здесь. Их вы сможете найти во многих учебниках, однако общий принцип обучения сочетаний звуков – это наборы слов, читающихся по аналогии, так чтобы надо было менять лишь 1 или 2 буквы в слове. Все пройденные сочетания тренируйте при совместном чтении книг.</w:t>
      </w:r>
    </w:p>
    <w:p w:rsidR="00F61B04" w:rsidRPr="0002662A" w:rsidRDefault="00F61B04" w:rsidP="00F61B04">
      <w:pPr>
        <w:spacing w:before="100" w:beforeAutospacing="1" w:after="100" w:afterAutospacing="1"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lastRenderedPageBreak/>
        <w:t>Используя этот метод, вы сможете научить ребенка бегло читать по-английски</w:t>
      </w:r>
      <w:proofErr w:type="gramStart"/>
      <w:r w:rsidRPr="0002662A">
        <w:rPr>
          <w:rFonts w:ascii="Times New Roman" w:eastAsia="Times New Roman" w:hAnsi="Times New Roman" w:cs="Times New Roman"/>
          <w:sz w:val="28"/>
          <w:szCs w:val="28"/>
        </w:rPr>
        <w:t xml:space="preserve"> .</w:t>
      </w:r>
      <w:proofErr w:type="gramEnd"/>
      <w:r w:rsidRPr="0002662A">
        <w:rPr>
          <w:rFonts w:ascii="Times New Roman" w:eastAsia="Times New Roman" w:hAnsi="Times New Roman" w:cs="Times New Roman"/>
          <w:sz w:val="28"/>
          <w:szCs w:val="28"/>
        </w:rPr>
        <w:t xml:space="preserve"> Конечно, всегда будут попадаться слова сложные или читающиеся не по правилам. Их надо будет произносить для ребенка и отдельно заучивать. Но в остальном он будет читать, как взрослый человек.</w:t>
      </w:r>
    </w:p>
    <w:p w:rsidR="00F61B04" w:rsidRPr="0002662A" w:rsidRDefault="00F61B04" w:rsidP="00F61B04">
      <w:pPr>
        <w:spacing w:before="144" w:after="288" w:line="360" w:lineRule="auto"/>
        <w:ind w:left="-567" w:firstLine="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lang w:val="en-US"/>
        </w:rPr>
        <w:t>H</w:t>
      </w:r>
      <w:r w:rsidRPr="0002662A">
        <w:rPr>
          <w:rFonts w:ascii="Times New Roman" w:eastAsia="Times New Roman" w:hAnsi="Times New Roman" w:cs="Times New Roman"/>
          <w:sz w:val="28"/>
          <w:szCs w:val="28"/>
        </w:rPr>
        <w:t xml:space="preserve">а первом </w:t>
      </w:r>
      <w:proofErr w:type="gramStart"/>
      <w:r w:rsidRPr="0002662A">
        <w:rPr>
          <w:rFonts w:ascii="Times New Roman" w:eastAsia="Times New Roman" w:hAnsi="Times New Roman" w:cs="Times New Roman"/>
          <w:sz w:val="28"/>
          <w:szCs w:val="28"/>
        </w:rPr>
        <w:t>уровне  эффективно</w:t>
      </w:r>
      <w:proofErr w:type="gramEnd"/>
      <w:r w:rsidRPr="0002662A">
        <w:rPr>
          <w:rFonts w:ascii="Times New Roman" w:eastAsia="Times New Roman" w:hAnsi="Times New Roman" w:cs="Times New Roman"/>
          <w:sz w:val="28"/>
          <w:szCs w:val="28"/>
        </w:rPr>
        <w:t>, на мой взгляд, проводить игру «</w:t>
      </w:r>
      <w:proofErr w:type="spellStart"/>
      <w:r w:rsidRPr="0002662A">
        <w:rPr>
          <w:rFonts w:ascii="Times New Roman" w:eastAsia="Times New Roman" w:hAnsi="Times New Roman" w:cs="Times New Roman"/>
          <w:b/>
          <w:bCs/>
          <w:sz w:val="28"/>
          <w:szCs w:val="28"/>
        </w:rPr>
        <w:t>Letters</w:t>
      </w:r>
      <w:proofErr w:type="spellEnd"/>
      <w:r w:rsidRPr="0002662A">
        <w:rPr>
          <w:rFonts w:ascii="Times New Roman" w:eastAsia="Times New Roman" w:hAnsi="Times New Roman" w:cs="Times New Roman"/>
          <w:b/>
          <w:bCs/>
          <w:sz w:val="28"/>
          <w:szCs w:val="28"/>
        </w:rPr>
        <w:t xml:space="preserve"> </w:t>
      </w:r>
      <w:proofErr w:type="spellStart"/>
      <w:r w:rsidRPr="0002662A">
        <w:rPr>
          <w:rFonts w:ascii="Times New Roman" w:eastAsia="Times New Roman" w:hAnsi="Times New Roman" w:cs="Times New Roman"/>
          <w:b/>
          <w:bCs/>
          <w:sz w:val="28"/>
          <w:szCs w:val="28"/>
        </w:rPr>
        <w:t>in</w:t>
      </w:r>
      <w:proofErr w:type="spellEnd"/>
      <w:r w:rsidRPr="0002662A">
        <w:rPr>
          <w:rFonts w:ascii="Times New Roman" w:eastAsia="Times New Roman" w:hAnsi="Times New Roman" w:cs="Times New Roman"/>
          <w:b/>
          <w:bCs/>
          <w:sz w:val="28"/>
          <w:szCs w:val="28"/>
        </w:rPr>
        <w:t xml:space="preserve"> </w:t>
      </w:r>
      <w:proofErr w:type="spellStart"/>
      <w:r w:rsidRPr="0002662A">
        <w:rPr>
          <w:rFonts w:ascii="Times New Roman" w:eastAsia="Times New Roman" w:hAnsi="Times New Roman" w:cs="Times New Roman"/>
          <w:b/>
          <w:bCs/>
          <w:sz w:val="28"/>
          <w:szCs w:val="28"/>
        </w:rPr>
        <w:t>the</w:t>
      </w:r>
      <w:proofErr w:type="spellEnd"/>
      <w:r w:rsidRPr="0002662A">
        <w:rPr>
          <w:rFonts w:ascii="Times New Roman" w:eastAsia="Times New Roman" w:hAnsi="Times New Roman" w:cs="Times New Roman"/>
          <w:b/>
          <w:bCs/>
          <w:sz w:val="28"/>
          <w:szCs w:val="28"/>
        </w:rPr>
        <w:t xml:space="preserve"> </w:t>
      </w:r>
      <w:proofErr w:type="spellStart"/>
      <w:r w:rsidRPr="0002662A">
        <w:rPr>
          <w:rFonts w:ascii="Times New Roman" w:eastAsia="Times New Roman" w:hAnsi="Times New Roman" w:cs="Times New Roman"/>
          <w:b/>
          <w:bCs/>
          <w:sz w:val="28"/>
          <w:szCs w:val="28"/>
        </w:rPr>
        <w:t>air</w:t>
      </w:r>
      <w:proofErr w:type="spellEnd"/>
      <w:r w:rsidRPr="0002662A">
        <w:rPr>
          <w:rFonts w:ascii="Times New Roman" w:eastAsia="Times New Roman" w:hAnsi="Times New Roman" w:cs="Times New Roman"/>
          <w:sz w:val="28"/>
          <w:szCs w:val="28"/>
        </w:rPr>
        <w:t>». Для этого необходимы картинки с изображением изучаемой лексики.</w:t>
      </w:r>
    </w:p>
    <w:p w:rsidR="00F61B04" w:rsidRPr="0002662A" w:rsidRDefault="00F61B04" w:rsidP="00F61B04">
      <w:pPr>
        <w:spacing w:before="144" w:after="288" w:line="360" w:lineRule="auto"/>
        <w:ind w:left="-567" w:firstLine="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br/>
        <w:t xml:space="preserve">1.     Продемонстрировать детям картинки со знакомой лексикой, задать вопрос к каждой картинке </w:t>
      </w:r>
      <w:proofErr w:type="spellStart"/>
      <w:r w:rsidRPr="0002662A">
        <w:rPr>
          <w:rFonts w:ascii="Times New Roman" w:eastAsia="Times New Roman" w:hAnsi="Times New Roman" w:cs="Times New Roman"/>
          <w:sz w:val="28"/>
          <w:szCs w:val="28"/>
        </w:rPr>
        <w:t>What</w:t>
      </w:r>
      <w:proofErr w:type="spellEnd"/>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is</w:t>
      </w:r>
      <w:proofErr w:type="spellEnd"/>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this</w:t>
      </w:r>
      <w:proofErr w:type="spellEnd"/>
      <w:r w:rsidRPr="0002662A">
        <w:rPr>
          <w:rFonts w:ascii="Times New Roman" w:eastAsia="Times New Roman" w:hAnsi="Times New Roman" w:cs="Times New Roman"/>
          <w:sz w:val="28"/>
          <w:szCs w:val="28"/>
        </w:rPr>
        <w:t>?</w:t>
      </w:r>
    </w:p>
    <w:p w:rsidR="009D22BC" w:rsidRDefault="00F61B04" w:rsidP="009D22BC">
      <w:pPr>
        <w:spacing w:before="144" w:after="288" w:line="360" w:lineRule="auto"/>
        <w:ind w:left="-567" w:firstLine="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t xml:space="preserve">2.     Отработать звукобуквенные соответствия. Например, </w:t>
      </w:r>
      <w:proofErr w:type="spellStart"/>
      <w:r w:rsidRPr="0002662A">
        <w:rPr>
          <w:rFonts w:ascii="Times New Roman" w:eastAsia="Times New Roman" w:hAnsi="Times New Roman" w:cs="Times New Roman"/>
          <w:sz w:val="28"/>
          <w:szCs w:val="28"/>
        </w:rPr>
        <w:t>Ball</w:t>
      </w:r>
      <w:proofErr w:type="spellEnd"/>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starts</w:t>
      </w:r>
      <w:proofErr w:type="spellEnd"/>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with</w:t>
      </w:r>
      <w:proofErr w:type="spellEnd"/>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b</w:t>
      </w:r>
      <w:proofErr w:type="spellEnd"/>
      <w:r w:rsidRPr="0002662A">
        <w:rPr>
          <w:rFonts w:ascii="Times New Roman" w:eastAsia="Times New Roman" w:hAnsi="Times New Roman" w:cs="Times New Roman"/>
          <w:sz w:val="28"/>
          <w:szCs w:val="28"/>
        </w:rPr>
        <w:t xml:space="preserve">”. </w:t>
      </w:r>
      <w:r w:rsidRPr="0002662A">
        <w:rPr>
          <w:rFonts w:ascii="Times New Roman" w:eastAsia="Times New Roman" w:hAnsi="Times New Roman" w:cs="Times New Roman"/>
          <w:sz w:val="28"/>
          <w:szCs w:val="28"/>
          <w:lang w:val="en-US"/>
        </w:rPr>
        <w:t xml:space="preserve">It’s “b” /b/ for ball. Can you draw a “b” like this? </w:t>
      </w:r>
      <w:r w:rsidRPr="0002662A">
        <w:rPr>
          <w:rFonts w:ascii="Times New Roman" w:eastAsia="Times New Roman" w:hAnsi="Times New Roman" w:cs="Times New Roman"/>
          <w:sz w:val="28"/>
          <w:szCs w:val="28"/>
        </w:rPr>
        <w:t>Прописать букву в воздухе, повторить с детьми. Таким образом поработать с остальной лексикой.</w:t>
      </w:r>
    </w:p>
    <w:p w:rsidR="00F61B04" w:rsidRPr="0002662A" w:rsidRDefault="00F61B04" w:rsidP="009D22BC">
      <w:pPr>
        <w:spacing w:before="144" w:after="288" w:line="360" w:lineRule="auto"/>
        <w:ind w:left="-567" w:firstLine="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br/>
        <w:t>3.     Затем прикрепить все картинки на доске и предложить детям угадать нарисованную букву в воздухе и назвать слово, с которой оно начинается. Повторить два или три раза.</w:t>
      </w:r>
    </w:p>
    <w:p w:rsidR="00F61B04" w:rsidRPr="0002662A" w:rsidRDefault="00F61B04" w:rsidP="00F61B04">
      <w:pPr>
        <w:spacing w:before="144" w:after="288" w:line="360" w:lineRule="auto"/>
        <w:ind w:left="-567" w:firstLine="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br/>
        <w:t>4.     Затем пригласить некоторых детей рисовать в воздухе буквы для остальных детей  с тем, чтобы они отгадывали буквы и называли слово.</w:t>
      </w:r>
    </w:p>
    <w:p w:rsidR="00F61B04" w:rsidRPr="0002662A" w:rsidRDefault="00F61B04" w:rsidP="00977034">
      <w:pPr>
        <w:spacing w:before="144" w:after="288" w:line="360" w:lineRule="auto"/>
        <w:ind w:left="-567" w:firstLine="567"/>
        <w:jc w:val="both"/>
        <w:rPr>
          <w:rFonts w:ascii="Times New Roman" w:eastAsia="Times New Roman" w:hAnsi="Times New Roman" w:cs="Times New Roman"/>
          <w:sz w:val="28"/>
          <w:szCs w:val="28"/>
          <w:lang w:val="en-US"/>
        </w:rPr>
      </w:pPr>
      <w:r w:rsidRPr="0002662A">
        <w:rPr>
          <w:rFonts w:ascii="Times New Roman" w:eastAsia="Times New Roman" w:hAnsi="Times New Roman" w:cs="Times New Roman"/>
          <w:sz w:val="28"/>
          <w:szCs w:val="28"/>
        </w:rPr>
        <w:br/>
        <w:t>5.     Написать на доске начальные буквы слов, попросить детей соединить их с картинками</w:t>
      </w:r>
      <w:r w:rsidRPr="0002662A">
        <w:rPr>
          <w:rFonts w:ascii="Times New Roman" w:eastAsia="Times New Roman" w:hAnsi="Times New Roman" w:cs="Times New Roman"/>
          <w:sz w:val="28"/>
          <w:szCs w:val="28"/>
        </w:rPr>
        <w:br/>
        <w:t>6.     Попросить детей назвать другие слова, которые они знают, начинающиеся с этих букв.</w:t>
      </w:r>
      <w:r w:rsidRPr="0002662A">
        <w:rPr>
          <w:rFonts w:ascii="Times New Roman" w:eastAsia="Times New Roman" w:hAnsi="Times New Roman" w:cs="Times New Roman"/>
          <w:sz w:val="28"/>
          <w:szCs w:val="28"/>
        </w:rPr>
        <w:br/>
        <w:t>Игру можно проводить в парах, когда дети  друг у друга рисуют на спине буквы и отгадывают. Игра вызывает активный интерес и  повышает мотивацию обучающихся к изучению букв и звуков английского алфавита.</w:t>
      </w:r>
      <w:r w:rsidRPr="0002662A">
        <w:rPr>
          <w:rFonts w:ascii="Times New Roman" w:eastAsia="Times New Roman" w:hAnsi="Times New Roman" w:cs="Times New Roman"/>
          <w:sz w:val="28"/>
          <w:szCs w:val="28"/>
        </w:rPr>
        <w:br/>
      </w:r>
    </w:p>
    <w:p w:rsidR="00F61B04" w:rsidRPr="0002662A" w:rsidRDefault="00F61B04" w:rsidP="00F61B04">
      <w:pPr>
        <w:spacing w:line="360" w:lineRule="auto"/>
        <w:ind w:left="-567" w:firstLine="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lang w:val="en-US"/>
        </w:rPr>
        <w:lastRenderedPageBreak/>
        <w:t>  </w:t>
      </w:r>
      <w:r w:rsidRPr="00977034">
        <w:rPr>
          <w:rFonts w:ascii="Times New Roman" w:eastAsia="Times New Roman" w:hAnsi="Times New Roman" w:cs="Times New Roman"/>
          <w:sz w:val="28"/>
          <w:szCs w:val="28"/>
        </w:rPr>
        <w:t xml:space="preserve">   </w:t>
      </w:r>
      <w:r w:rsidRPr="0002662A">
        <w:rPr>
          <w:rFonts w:ascii="Times New Roman" w:eastAsia="Times New Roman" w:hAnsi="Times New Roman" w:cs="Times New Roman"/>
          <w:sz w:val="28"/>
          <w:szCs w:val="28"/>
        </w:rPr>
        <w:t>При предъявлении новых слов  дети знакомятся с транскрипционными знаками звуков, которые вызывают наибольшую трудность при произнесении. Во-первых, это помогает им  лучше различать звуки, знаки служат напоминанием об их правильной артикуляции при произнесении. Во-вторых, знание транскрипции пригодится им позже при работе со словарём.</w:t>
      </w:r>
      <w:r w:rsidRPr="0002662A">
        <w:rPr>
          <w:rFonts w:ascii="Times New Roman" w:eastAsia="Times New Roman" w:hAnsi="Times New Roman" w:cs="Times New Roman"/>
          <w:sz w:val="28"/>
          <w:szCs w:val="28"/>
        </w:rPr>
        <w:br/>
        <w:t xml:space="preserve">Чтобы дети лучше запоминали образы слов, я считаю эффективно использовать упражнение </w:t>
      </w:r>
      <w:proofErr w:type="spellStart"/>
      <w:r w:rsidRPr="0002662A">
        <w:rPr>
          <w:rFonts w:ascii="Times New Roman" w:eastAsia="Times New Roman" w:hAnsi="Times New Roman" w:cs="Times New Roman"/>
          <w:sz w:val="28"/>
          <w:szCs w:val="28"/>
        </w:rPr>
        <w:t>Alphabetcards</w:t>
      </w:r>
      <w:proofErr w:type="spellEnd"/>
      <w:r w:rsidRPr="0002662A">
        <w:rPr>
          <w:rFonts w:ascii="Times New Roman" w:eastAsia="Times New Roman" w:hAnsi="Times New Roman" w:cs="Times New Roman"/>
          <w:sz w:val="28"/>
          <w:szCs w:val="28"/>
        </w:rPr>
        <w:t>.  Цель этой игры, проходящей в виде соревнования, – учить составлять слова. Оно позволяет вовлечь в активную учебную деятельность весь класс.</w:t>
      </w:r>
    </w:p>
    <w:p w:rsidR="00F61B04" w:rsidRPr="0002662A" w:rsidRDefault="00F61B04" w:rsidP="00F61B04">
      <w:pPr>
        <w:spacing w:line="360" w:lineRule="auto"/>
        <w:ind w:left="-567" w:firstLine="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br/>
        <w:t>1.       Разделить класс на пары.</w:t>
      </w:r>
    </w:p>
    <w:p w:rsidR="00F61B04" w:rsidRPr="0002662A" w:rsidRDefault="00F61B04" w:rsidP="00F61B04">
      <w:pPr>
        <w:spacing w:line="360" w:lineRule="auto"/>
        <w:ind w:left="-567" w:firstLine="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br/>
        <w:t>2.       Раздать конверты с буквами.</w:t>
      </w:r>
    </w:p>
    <w:p w:rsidR="00F61B04" w:rsidRPr="0002662A" w:rsidRDefault="00F61B04" w:rsidP="00F61B04">
      <w:pPr>
        <w:spacing w:line="360" w:lineRule="auto"/>
        <w:ind w:left="-567" w:firstLine="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br/>
        <w:t>3.       Попросить детей составить как можно больше слов на определённую тему, например, «Игрушки». Ограничить время (5минут).</w:t>
      </w:r>
    </w:p>
    <w:p w:rsidR="00F61B04" w:rsidRPr="0002662A" w:rsidRDefault="00F61B04" w:rsidP="00F61B04">
      <w:pPr>
        <w:spacing w:line="360" w:lineRule="auto"/>
        <w:ind w:left="-567" w:firstLine="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br/>
        <w:t>4.       Затем попросить каждую пару назвать слова по буквам по очереди.</w:t>
      </w:r>
    </w:p>
    <w:p w:rsidR="00F61B04" w:rsidRPr="0002662A" w:rsidRDefault="00F61B04" w:rsidP="00F61B04">
      <w:pPr>
        <w:spacing w:line="360" w:lineRule="auto"/>
        <w:ind w:left="-567" w:firstLine="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br/>
        <w:t>5.       Если другие пары имеют такие же слова, то они переворачивают карточки с буквами, для того чтобы не прочитать это слово ещё раз.</w:t>
      </w:r>
    </w:p>
    <w:p w:rsidR="00F61B04" w:rsidRPr="0002662A" w:rsidRDefault="00F61B04" w:rsidP="00F61B04">
      <w:pPr>
        <w:spacing w:line="360" w:lineRule="auto"/>
        <w:ind w:left="-567" w:firstLine="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br/>
        <w:t xml:space="preserve">6.       В конце, подсчитать, сколько слов было коллективно собрано. </w:t>
      </w:r>
    </w:p>
    <w:p w:rsidR="00F61B04" w:rsidRPr="0002662A" w:rsidRDefault="00F61B04" w:rsidP="00F61B04">
      <w:pPr>
        <w:spacing w:line="360" w:lineRule="auto"/>
        <w:ind w:left="-567" w:firstLine="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t>Напомнить детям слова, которые они забыли по этой теме.</w:t>
      </w:r>
      <w:r w:rsidRPr="0002662A">
        <w:rPr>
          <w:rFonts w:ascii="Times New Roman" w:eastAsia="Times New Roman" w:hAnsi="Times New Roman" w:cs="Times New Roman"/>
          <w:sz w:val="28"/>
          <w:szCs w:val="28"/>
        </w:rPr>
        <w:br/>
        <w:t xml:space="preserve">Карточки с буквами можно использовать в конце урока, например, </w:t>
      </w:r>
      <w:proofErr w:type="spellStart"/>
      <w:r w:rsidRPr="0002662A">
        <w:rPr>
          <w:rFonts w:ascii="Times New Roman" w:eastAsia="Times New Roman" w:hAnsi="Times New Roman" w:cs="Times New Roman"/>
          <w:sz w:val="28"/>
          <w:szCs w:val="28"/>
        </w:rPr>
        <w:t>How</w:t>
      </w:r>
      <w:proofErr w:type="spellEnd"/>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many</w:t>
      </w:r>
      <w:proofErr w:type="spellEnd"/>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words</w:t>
      </w:r>
      <w:proofErr w:type="spellEnd"/>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can</w:t>
      </w:r>
      <w:proofErr w:type="spellEnd"/>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you</w:t>
      </w:r>
      <w:proofErr w:type="spellEnd"/>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make</w:t>
      </w:r>
      <w:proofErr w:type="spellEnd"/>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that</w:t>
      </w:r>
      <w:proofErr w:type="spellEnd"/>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we</w:t>
      </w:r>
      <w:proofErr w:type="spellEnd"/>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have</w:t>
      </w:r>
      <w:proofErr w:type="spellEnd"/>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used</w:t>
      </w:r>
      <w:proofErr w:type="spellEnd"/>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in</w:t>
      </w:r>
      <w:proofErr w:type="spellEnd"/>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today’s</w:t>
      </w:r>
      <w:proofErr w:type="spellEnd"/>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lesson</w:t>
      </w:r>
      <w:proofErr w:type="spellEnd"/>
      <w:r w:rsidRPr="0002662A">
        <w:rPr>
          <w:rFonts w:ascii="Times New Roman" w:eastAsia="Times New Roman" w:hAnsi="Times New Roman" w:cs="Times New Roman"/>
          <w:sz w:val="28"/>
          <w:szCs w:val="28"/>
        </w:rPr>
        <w:t xml:space="preserve">? и для игры </w:t>
      </w:r>
      <w:proofErr w:type="spellStart"/>
      <w:r w:rsidRPr="0002662A">
        <w:rPr>
          <w:rFonts w:ascii="Times New Roman" w:eastAsia="Times New Roman" w:hAnsi="Times New Roman" w:cs="Times New Roman"/>
          <w:sz w:val="28"/>
          <w:szCs w:val="28"/>
        </w:rPr>
        <w:t>Bingo</w:t>
      </w:r>
      <w:proofErr w:type="spellEnd"/>
      <w:r w:rsidRPr="0002662A">
        <w:rPr>
          <w:rFonts w:ascii="Times New Roman" w:eastAsia="Times New Roman" w:hAnsi="Times New Roman" w:cs="Times New Roman"/>
          <w:sz w:val="28"/>
          <w:szCs w:val="28"/>
        </w:rPr>
        <w:t>.</w:t>
      </w:r>
      <w:r w:rsidRPr="0002662A">
        <w:rPr>
          <w:rFonts w:ascii="Times New Roman" w:eastAsia="Times New Roman" w:hAnsi="Times New Roman" w:cs="Times New Roman"/>
          <w:sz w:val="28"/>
          <w:szCs w:val="28"/>
        </w:rPr>
        <w:br/>
        <w:t xml:space="preserve">Детям очень нравиться упражнение на соотнесение слов и картинок фронтально у доски. Каждый ребёнок получает карточку со словом, выходит к доске и прикрепляет </w:t>
      </w:r>
      <w:r w:rsidRPr="0002662A">
        <w:rPr>
          <w:rFonts w:ascii="Times New Roman" w:eastAsia="Times New Roman" w:hAnsi="Times New Roman" w:cs="Times New Roman"/>
          <w:sz w:val="28"/>
          <w:szCs w:val="28"/>
        </w:rPr>
        <w:lastRenderedPageBreak/>
        <w:t>её к соответствующей картинке. Таким образом, контролируется их умение читать отдельные слова, а дети лучше запоминают образы слов и их значение.</w:t>
      </w:r>
    </w:p>
    <w:p w:rsidR="00F61B04" w:rsidRPr="0002662A" w:rsidRDefault="00F61B04" w:rsidP="00F61B04">
      <w:pPr>
        <w:spacing w:line="360" w:lineRule="auto"/>
        <w:ind w:left="-567" w:firstLine="567"/>
        <w:rPr>
          <w:rFonts w:ascii="Times New Roman" w:eastAsia="Times New Roman" w:hAnsi="Times New Roman" w:cs="Times New Roman"/>
          <w:b/>
          <w:bCs/>
          <w:sz w:val="28"/>
          <w:szCs w:val="28"/>
        </w:rPr>
      </w:pPr>
      <w:r w:rsidRPr="0002662A">
        <w:rPr>
          <w:rFonts w:ascii="Times New Roman" w:eastAsia="Times New Roman" w:hAnsi="Times New Roman" w:cs="Times New Roman"/>
          <w:sz w:val="28"/>
          <w:szCs w:val="28"/>
        </w:rPr>
        <w:br/>
      </w:r>
      <w:r w:rsidRPr="0002662A">
        <w:rPr>
          <w:rFonts w:ascii="Times New Roman" w:eastAsia="Times New Roman" w:hAnsi="Times New Roman" w:cs="Times New Roman"/>
          <w:b/>
          <w:bCs/>
          <w:sz w:val="28"/>
          <w:szCs w:val="28"/>
        </w:rPr>
        <w:t>Второй уровень обучения чтению.</w:t>
      </w:r>
      <w:r w:rsidRPr="0002662A">
        <w:rPr>
          <w:rFonts w:ascii="Times New Roman" w:eastAsia="Times New Roman" w:hAnsi="Times New Roman" w:cs="Times New Roman"/>
          <w:sz w:val="28"/>
          <w:szCs w:val="28"/>
        </w:rPr>
        <w:br/>
      </w:r>
      <w:r w:rsidRPr="0002662A">
        <w:rPr>
          <w:rFonts w:ascii="Times New Roman" w:eastAsia="Times New Roman" w:hAnsi="Times New Roman" w:cs="Times New Roman"/>
          <w:b/>
          <w:bCs/>
          <w:sz w:val="28"/>
          <w:szCs w:val="28"/>
        </w:rPr>
        <w:t>Чтение текста.</w:t>
      </w:r>
    </w:p>
    <w:p w:rsidR="00F61B04" w:rsidRPr="0002662A" w:rsidRDefault="00F61B04" w:rsidP="00F61B04">
      <w:pPr>
        <w:spacing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br/>
        <w:t>На первой ступени обучения работы с текстом необходимым является чтение вслух. В данном случае хорошо подходит упражнение  </w:t>
      </w:r>
      <w:proofErr w:type="spellStart"/>
      <w:r w:rsidRPr="0002662A">
        <w:rPr>
          <w:rFonts w:ascii="Times New Roman" w:eastAsia="Times New Roman" w:hAnsi="Times New Roman" w:cs="Times New Roman"/>
          <w:b/>
          <w:bCs/>
          <w:sz w:val="28"/>
          <w:szCs w:val="28"/>
        </w:rPr>
        <w:t>Sharedreading</w:t>
      </w:r>
      <w:proofErr w:type="spellEnd"/>
      <w:r w:rsidRPr="0002662A">
        <w:rPr>
          <w:rFonts w:ascii="Times New Roman" w:eastAsia="Times New Roman" w:hAnsi="Times New Roman" w:cs="Times New Roman"/>
          <w:sz w:val="28"/>
          <w:szCs w:val="28"/>
        </w:rPr>
        <w:t xml:space="preserve">. </w:t>
      </w:r>
    </w:p>
    <w:p w:rsidR="00F61B04" w:rsidRPr="0002662A" w:rsidRDefault="00F61B04" w:rsidP="00F61B04">
      <w:pPr>
        <w:spacing w:line="360" w:lineRule="auto"/>
        <w:ind w:left="-567" w:firstLine="567"/>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t>Цель: учить читать  вслух текст, знакомить со стратегиями чтения текста, учить понимать контекст, структуру текста и перерабатывать смысл.</w:t>
      </w:r>
    </w:p>
    <w:p w:rsidR="00F61B04" w:rsidRPr="0002662A" w:rsidRDefault="009D22BC" w:rsidP="00F61B04">
      <w:pPr>
        <w:spacing w:line="360" w:lineRule="auto"/>
        <w:ind w:left="-567"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br/>
        <w:t xml:space="preserve">1.       </w:t>
      </w:r>
      <w:r w:rsidR="00F61B04" w:rsidRPr="0002662A">
        <w:rPr>
          <w:rFonts w:ascii="Times New Roman" w:eastAsia="Times New Roman" w:hAnsi="Times New Roman" w:cs="Times New Roman"/>
          <w:sz w:val="28"/>
          <w:szCs w:val="28"/>
        </w:rPr>
        <w:t>Обсудить тему, попросить детей догадаться, о чём текст, ввести необходимую незнакомую лексику.</w:t>
      </w:r>
      <w:r w:rsidR="00F61B04" w:rsidRPr="0002662A">
        <w:rPr>
          <w:rFonts w:ascii="Times New Roman" w:eastAsia="Times New Roman" w:hAnsi="Times New Roman" w:cs="Times New Roman"/>
          <w:sz w:val="28"/>
          <w:szCs w:val="28"/>
        </w:rPr>
        <w:br/>
        <w:t xml:space="preserve">2.       Учитель читает  вслух текст, дети следят внимательно за каждым словом в тексте. Затем дети повторяют хором за учителем чтение текста по предложениям. </w:t>
      </w:r>
    </w:p>
    <w:p w:rsidR="00F61B04" w:rsidRPr="0002662A" w:rsidRDefault="009D22BC" w:rsidP="009D22BC">
      <w:pPr>
        <w:spacing w:line="360" w:lineRule="auto"/>
        <w:ind w:left="-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w:t>
      </w:r>
      <w:r w:rsidR="00F61B04" w:rsidRPr="0002662A">
        <w:rPr>
          <w:rFonts w:ascii="Times New Roman" w:eastAsia="Times New Roman" w:hAnsi="Times New Roman" w:cs="Times New Roman"/>
          <w:sz w:val="28"/>
          <w:szCs w:val="28"/>
        </w:rPr>
        <w:t>Задается несколько вопросов направленных</w:t>
      </w:r>
      <w:r>
        <w:rPr>
          <w:rFonts w:ascii="Times New Roman" w:eastAsia="Times New Roman" w:hAnsi="Times New Roman" w:cs="Times New Roman"/>
          <w:sz w:val="28"/>
          <w:szCs w:val="28"/>
        </w:rPr>
        <w:t xml:space="preserve"> на понимание текста.</w:t>
      </w:r>
      <w:r>
        <w:rPr>
          <w:rFonts w:ascii="Times New Roman" w:eastAsia="Times New Roman" w:hAnsi="Times New Roman" w:cs="Times New Roman"/>
          <w:sz w:val="28"/>
          <w:szCs w:val="28"/>
        </w:rPr>
        <w:br/>
        <w:t>4.      </w:t>
      </w:r>
      <w:r w:rsidR="00F61B04" w:rsidRPr="0002662A">
        <w:rPr>
          <w:rFonts w:ascii="Times New Roman" w:eastAsia="Times New Roman" w:hAnsi="Times New Roman" w:cs="Times New Roman"/>
          <w:sz w:val="28"/>
          <w:szCs w:val="28"/>
        </w:rPr>
        <w:t>Попросить детей высказать свое мнение о прочитанном тексте.</w:t>
      </w:r>
      <w:r w:rsidR="00F61B04" w:rsidRPr="0002662A">
        <w:rPr>
          <w:rFonts w:ascii="Times New Roman" w:eastAsia="Times New Roman" w:hAnsi="Times New Roman" w:cs="Times New Roman"/>
          <w:sz w:val="28"/>
          <w:szCs w:val="28"/>
        </w:rPr>
        <w:br/>
        <w:t>5.       Нежелательно просить ребенка читать текст остальным в классе, так как другие дети могут потерять интерес к чтению или просто не понять и не услышать чтение одноклассника. Лучше организовать чтение вслух, как парную работу или попросить отдельных детей читать текст в тот момент, когда остальные заняты другими заданиями.</w:t>
      </w:r>
      <w:r w:rsidR="00F61B04" w:rsidRPr="0002662A">
        <w:rPr>
          <w:rFonts w:ascii="Times New Roman" w:eastAsia="Times New Roman" w:hAnsi="Times New Roman" w:cs="Times New Roman"/>
          <w:sz w:val="28"/>
          <w:szCs w:val="28"/>
        </w:rPr>
        <w:br/>
        <w:t>Постепенно обучение детей чтению в начальной школе должно становится разнообразным. Детям необходимо знакомится с разными видами текстов: стихи, считалочки, рассказы, сказки и т.д.</w:t>
      </w:r>
    </w:p>
    <w:p w:rsidR="00F61B04" w:rsidRPr="0002662A" w:rsidRDefault="00F61B04" w:rsidP="00F61B04">
      <w:pPr>
        <w:spacing w:line="360" w:lineRule="auto"/>
        <w:ind w:left="-567" w:firstLine="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br/>
        <w:t>Стратегия работы с тексом состоит из трех этапов:</w:t>
      </w:r>
    </w:p>
    <w:p w:rsidR="00F61B04" w:rsidRPr="0002662A" w:rsidRDefault="00F61B04" w:rsidP="00F61B04">
      <w:pPr>
        <w:pStyle w:val="3"/>
        <w:spacing w:line="360" w:lineRule="auto"/>
        <w:ind w:left="-567" w:firstLine="567"/>
        <w:rPr>
          <w:rFonts w:ascii="Times New Roman" w:eastAsia="Times New Roman" w:hAnsi="Times New Roman" w:cs="Times New Roman"/>
          <w:b w:val="0"/>
          <w:color w:val="auto"/>
          <w:sz w:val="28"/>
          <w:szCs w:val="28"/>
          <w:lang w:eastAsia="ru-RU"/>
        </w:rPr>
      </w:pPr>
      <w:r w:rsidRPr="0002662A">
        <w:rPr>
          <w:rFonts w:ascii="Times New Roman" w:eastAsia="Times New Roman" w:hAnsi="Times New Roman" w:cs="Times New Roman"/>
          <w:color w:val="auto"/>
          <w:sz w:val="28"/>
          <w:szCs w:val="28"/>
          <w:lang w:eastAsia="ru-RU"/>
        </w:rPr>
        <w:lastRenderedPageBreak/>
        <w:br/>
      </w:r>
      <w:r w:rsidRPr="0002662A">
        <w:rPr>
          <w:rFonts w:ascii="Times New Roman" w:eastAsia="Times New Roman" w:hAnsi="Times New Roman" w:cs="Times New Roman"/>
          <w:b w:val="0"/>
          <w:color w:val="auto"/>
          <w:sz w:val="28"/>
          <w:szCs w:val="28"/>
          <w:lang w:eastAsia="ru-RU"/>
        </w:rPr>
        <w:t xml:space="preserve">1.            </w:t>
      </w:r>
      <w:proofErr w:type="spellStart"/>
      <w:r w:rsidRPr="0002662A">
        <w:rPr>
          <w:rFonts w:ascii="Times New Roman" w:eastAsia="Times New Roman" w:hAnsi="Times New Roman" w:cs="Times New Roman"/>
          <w:b w:val="0"/>
          <w:color w:val="auto"/>
          <w:sz w:val="28"/>
          <w:szCs w:val="28"/>
          <w:lang w:eastAsia="ru-RU"/>
        </w:rPr>
        <w:t>Предтекстовый</w:t>
      </w:r>
      <w:proofErr w:type="spellEnd"/>
      <w:r w:rsidRPr="0002662A">
        <w:rPr>
          <w:rFonts w:ascii="Times New Roman" w:eastAsia="Times New Roman" w:hAnsi="Times New Roman" w:cs="Times New Roman"/>
          <w:b w:val="0"/>
          <w:color w:val="auto"/>
          <w:sz w:val="28"/>
          <w:szCs w:val="28"/>
          <w:lang w:eastAsia="ru-RU"/>
        </w:rPr>
        <w:t xml:space="preserve"> этап.</w:t>
      </w:r>
      <w:r w:rsidRPr="0002662A">
        <w:rPr>
          <w:rFonts w:ascii="Times New Roman" w:eastAsia="Times New Roman" w:hAnsi="Times New Roman" w:cs="Times New Roman"/>
          <w:b w:val="0"/>
          <w:color w:val="auto"/>
          <w:sz w:val="28"/>
          <w:szCs w:val="28"/>
          <w:lang w:eastAsia="ru-RU"/>
        </w:rPr>
        <w:br/>
        <w:t>2.            Чтение текста.</w:t>
      </w:r>
      <w:r w:rsidRPr="0002662A">
        <w:rPr>
          <w:rFonts w:ascii="Times New Roman" w:eastAsia="Times New Roman" w:hAnsi="Times New Roman" w:cs="Times New Roman"/>
          <w:b w:val="0"/>
          <w:color w:val="auto"/>
          <w:sz w:val="28"/>
          <w:szCs w:val="28"/>
          <w:lang w:eastAsia="ru-RU"/>
        </w:rPr>
        <w:br/>
        <w:t xml:space="preserve">3.            </w:t>
      </w:r>
      <w:proofErr w:type="spellStart"/>
      <w:r w:rsidRPr="0002662A">
        <w:rPr>
          <w:rFonts w:ascii="Times New Roman" w:eastAsia="Times New Roman" w:hAnsi="Times New Roman" w:cs="Times New Roman"/>
          <w:b w:val="0"/>
          <w:color w:val="auto"/>
          <w:sz w:val="28"/>
          <w:szCs w:val="28"/>
          <w:lang w:eastAsia="ru-RU"/>
        </w:rPr>
        <w:t>Послетекстовый</w:t>
      </w:r>
      <w:proofErr w:type="spellEnd"/>
      <w:r w:rsidRPr="0002662A">
        <w:rPr>
          <w:rFonts w:ascii="Times New Roman" w:eastAsia="Times New Roman" w:hAnsi="Times New Roman" w:cs="Times New Roman"/>
          <w:b w:val="0"/>
          <w:color w:val="auto"/>
          <w:sz w:val="28"/>
          <w:szCs w:val="28"/>
          <w:lang w:eastAsia="ru-RU"/>
        </w:rPr>
        <w:t xml:space="preserve"> этап.</w:t>
      </w:r>
    </w:p>
    <w:p w:rsidR="00F61B04" w:rsidRPr="0002662A" w:rsidRDefault="00F61B04" w:rsidP="00F61B04">
      <w:pPr>
        <w:spacing w:line="360" w:lineRule="auto"/>
        <w:ind w:left="-567" w:firstLine="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br/>
        <w:t>Если дети еще плохо читают, то необходимо заинтересовать их перед чтением, ввести незнакомые ключевые слова, так как они легко могут испугаться сложного на их взгляд текста.</w:t>
      </w:r>
      <w:r w:rsidRPr="0002662A">
        <w:rPr>
          <w:rFonts w:ascii="Times New Roman" w:eastAsia="Times New Roman" w:hAnsi="Times New Roman" w:cs="Times New Roman"/>
          <w:sz w:val="28"/>
          <w:szCs w:val="28"/>
        </w:rPr>
        <w:br/>
        <w:t> «Сложное интегрированное умение понимать прочитанное не означает простое декодирование информации, графически зафиксированной в тексте, а подразумевает активную мыслительную деятельность человека, включающую воображение, эмоции, имеющийся опыт и знания». (И.Колесникова, Англо-русский терминологический справочник по методике преподавания иностранного языка)  Поэтому, уже важным моментом будет знакомство детей с видами чтения: просмотровое, чтение с запрашиваемой информацией и общим пониманием.</w:t>
      </w:r>
    </w:p>
    <w:p w:rsidR="00F61B04" w:rsidRPr="00F61B04" w:rsidRDefault="00F61B04" w:rsidP="00F61B04">
      <w:pPr>
        <w:spacing w:line="360" w:lineRule="auto"/>
        <w:ind w:left="-567" w:firstLine="567"/>
        <w:jc w:val="both"/>
        <w:rPr>
          <w:rStyle w:val="30"/>
          <w:rFonts w:ascii="Times New Roman" w:hAnsi="Times New Roman" w:cs="Times New Roman"/>
          <w:b w:val="0"/>
          <w:color w:val="auto"/>
          <w:sz w:val="28"/>
          <w:szCs w:val="28"/>
        </w:rPr>
      </w:pPr>
      <w:r w:rsidRPr="0002662A">
        <w:rPr>
          <w:rFonts w:ascii="Times New Roman" w:eastAsia="Times New Roman" w:hAnsi="Times New Roman" w:cs="Times New Roman"/>
          <w:sz w:val="28"/>
          <w:szCs w:val="28"/>
        </w:rPr>
        <w:br/>
      </w:r>
      <w:r w:rsidRPr="00F61B04">
        <w:rPr>
          <w:rStyle w:val="30"/>
          <w:rFonts w:ascii="Times New Roman" w:hAnsi="Times New Roman" w:cs="Times New Roman"/>
          <w:color w:val="auto"/>
          <w:sz w:val="28"/>
          <w:szCs w:val="28"/>
        </w:rPr>
        <w:t xml:space="preserve">Например, </w:t>
      </w:r>
      <w:proofErr w:type="spellStart"/>
      <w:r w:rsidRPr="00F61B04">
        <w:rPr>
          <w:rStyle w:val="30"/>
          <w:rFonts w:ascii="Times New Roman" w:hAnsi="Times New Roman" w:cs="Times New Roman"/>
          <w:color w:val="auto"/>
          <w:sz w:val="28"/>
          <w:szCs w:val="28"/>
        </w:rPr>
        <w:t>Guess</w:t>
      </w:r>
      <w:proofErr w:type="spellEnd"/>
      <w:r w:rsidRPr="00F61B04">
        <w:rPr>
          <w:rStyle w:val="30"/>
          <w:rFonts w:ascii="Times New Roman" w:hAnsi="Times New Roman" w:cs="Times New Roman"/>
          <w:color w:val="auto"/>
          <w:sz w:val="28"/>
          <w:szCs w:val="28"/>
        </w:rPr>
        <w:t xml:space="preserve"> </w:t>
      </w:r>
      <w:proofErr w:type="spellStart"/>
      <w:r w:rsidRPr="00F61B04">
        <w:rPr>
          <w:rStyle w:val="30"/>
          <w:rFonts w:ascii="Times New Roman" w:hAnsi="Times New Roman" w:cs="Times New Roman"/>
          <w:color w:val="auto"/>
          <w:sz w:val="28"/>
          <w:szCs w:val="28"/>
        </w:rPr>
        <w:t>and</w:t>
      </w:r>
      <w:proofErr w:type="spellEnd"/>
      <w:r w:rsidRPr="00F61B04">
        <w:rPr>
          <w:rStyle w:val="30"/>
          <w:rFonts w:ascii="Times New Roman" w:hAnsi="Times New Roman" w:cs="Times New Roman"/>
          <w:color w:val="auto"/>
          <w:sz w:val="28"/>
          <w:szCs w:val="28"/>
        </w:rPr>
        <w:t xml:space="preserve"> </w:t>
      </w:r>
      <w:proofErr w:type="spellStart"/>
      <w:r w:rsidRPr="00F61B04">
        <w:rPr>
          <w:rStyle w:val="30"/>
          <w:rFonts w:ascii="Times New Roman" w:hAnsi="Times New Roman" w:cs="Times New Roman"/>
          <w:color w:val="auto"/>
          <w:sz w:val="28"/>
          <w:szCs w:val="28"/>
        </w:rPr>
        <w:t>find</w:t>
      </w:r>
      <w:proofErr w:type="spellEnd"/>
      <w:r w:rsidRPr="00F61B04">
        <w:rPr>
          <w:rStyle w:val="30"/>
          <w:rFonts w:ascii="Times New Roman" w:hAnsi="Times New Roman" w:cs="Times New Roman"/>
          <w:color w:val="auto"/>
          <w:sz w:val="28"/>
          <w:szCs w:val="28"/>
        </w:rPr>
        <w:t xml:space="preserve"> </w:t>
      </w:r>
      <w:proofErr w:type="spellStart"/>
      <w:r w:rsidRPr="00F61B04">
        <w:rPr>
          <w:rStyle w:val="30"/>
          <w:rFonts w:ascii="Times New Roman" w:hAnsi="Times New Roman" w:cs="Times New Roman"/>
          <w:color w:val="auto"/>
          <w:sz w:val="28"/>
          <w:szCs w:val="28"/>
        </w:rPr>
        <w:t>out</w:t>
      </w:r>
      <w:proofErr w:type="spellEnd"/>
    </w:p>
    <w:p w:rsidR="00F61B04" w:rsidRPr="0002662A" w:rsidRDefault="00F61B04" w:rsidP="00F61B04">
      <w:pPr>
        <w:spacing w:line="360" w:lineRule="auto"/>
        <w:ind w:left="-567" w:firstLine="567"/>
        <w:jc w:val="both"/>
        <w:rPr>
          <w:rFonts w:ascii="Times New Roman" w:eastAsiaTheme="majorEastAsia" w:hAnsi="Times New Roman" w:cs="Times New Roman"/>
          <w:bCs/>
          <w:sz w:val="28"/>
          <w:szCs w:val="28"/>
        </w:rPr>
      </w:pPr>
      <w:r w:rsidRPr="0002662A">
        <w:rPr>
          <w:rStyle w:val="30"/>
          <w:rFonts w:ascii="Times New Roman" w:hAnsi="Times New Roman" w:cs="Times New Roman"/>
          <w:sz w:val="28"/>
          <w:szCs w:val="28"/>
        </w:rPr>
        <w:br/>
      </w:r>
      <w:r w:rsidRPr="0002662A">
        <w:rPr>
          <w:rFonts w:ascii="Times New Roman" w:eastAsia="Times New Roman" w:hAnsi="Times New Roman" w:cs="Times New Roman"/>
          <w:sz w:val="28"/>
          <w:szCs w:val="28"/>
        </w:rPr>
        <w:t>  Цель: мотивировать детей к чтению, учить предсказывать и догадываться о верности утверждений, находить в тексте необходимую информацию.</w:t>
      </w:r>
    </w:p>
    <w:p w:rsidR="00F61B04" w:rsidRPr="0002662A" w:rsidRDefault="00F61B04" w:rsidP="00F61B04">
      <w:pPr>
        <w:spacing w:line="360" w:lineRule="auto"/>
        <w:ind w:left="-567" w:firstLine="567"/>
        <w:jc w:val="both"/>
        <w:rPr>
          <w:rFonts w:ascii="Times New Roman" w:eastAsia="Times New Roman" w:hAnsi="Times New Roman" w:cs="Times New Roman"/>
          <w:b/>
          <w:bCs/>
          <w:sz w:val="28"/>
          <w:szCs w:val="28"/>
        </w:rPr>
      </w:pPr>
      <w:r w:rsidRPr="0002662A">
        <w:rPr>
          <w:rFonts w:ascii="Times New Roman" w:eastAsia="Times New Roman" w:hAnsi="Times New Roman" w:cs="Times New Roman"/>
          <w:sz w:val="28"/>
          <w:szCs w:val="28"/>
        </w:rPr>
        <w:br/>
      </w:r>
      <w:proofErr w:type="spellStart"/>
      <w:r w:rsidRPr="0002662A">
        <w:rPr>
          <w:rFonts w:ascii="Times New Roman" w:eastAsia="Times New Roman" w:hAnsi="Times New Roman" w:cs="Times New Roman"/>
          <w:b/>
          <w:bCs/>
          <w:sz w:val="28"/>
          <w:szCs w:val="28"/>
        </w:rPr>
        <w:t>Предтекстовый</w:t>
      </w:r>
      <w:proofErr w:type="spellEnd"/>
      <w:r w:rsidRPr="0002662A">
        <w:rPr>
          <w:rFonts w:ascii="Times New Roman" w:eastAsia="Times New Roman" w:hAnsi="Times New Roman" w:cs="Times New Roman"/>
          <w:b/>
          <w:bCs/>
          <w:sz w:val="28"/>
          <w:szCs w:val="28"/>
        </w:rPr>
        <w:t xml:space="preserve"> этап</w:t>
      </w:r>
    </w:p>
    <w:p w:rsidR="00F61B04" w:rsidRPr="0002662A" w:rsidRDefault="00F61B04" w:rsidP="00F61B04">
      <w:pPr>
        <w:pStyle w:val="a3"/>
        <w:spacing w:line="360" w:lineRule="auto"/>
        <w:ind w:left="-567" w:firstLine="567"/>
        <w:rPr>
          <w:rFonts w:ascii="Times New Roman" w:hAnsi="Times New Roman" w:cs="Times New Roman"/>
          <w:sz w:val="28"/>
          <w:szCs w:val="28"/>
          <w:lang w:val="en-US" w:eastAsia="ru-RU"/>
        </w:rPr>
      </w:pPr>
      <w:r w:rsidRPr="0002662A">
        <w:rPr>
          <w:rFonts w:ascii="Times New Roman" w:hAnsi="Times New Roman" w:cs="Times New Roman"/>
          <w:sz w:val="28"/>
          <w:szCs w:val="28"/>
          <w:lang w:eastAsia="ru-RU"/>
        </w:rPr>
        <w:br/>
        <w:t>1.      Разделить класс на пары.</w:t>
      </w:r>
      <w:r w:rsidRPr="0002662A">
        <w:rPr>
          <w:rFonts w:ascii="Times New Roman" w:hAnsi="Times New Roman" w:cs="Times New Roman"/>
          <w:sz w:val="28"/>
          <w:szCs w:val="28"/>
          <w:lang w:eastAsia="ru-RU"/>
        </w:rPr>
        <w:br/>
        <w:t>2.      Ввести детей в тему и раздать утверждения.</w:t>
      </w:r>
      <w:r w:rsidRPr="0002662A">
        <w:rPr>
          <w:rFonts w:ascii="Times New Roman" w:hAnsi="Times New Roman" w:cs="Times New Roman"/>
          <w:sz w:val="28"/>
          <w:szCs w:val="28"/>
          <w:lang w:eastAsia="ru-RU"/>
        </w:rPr>
        <w:br/>
      </w:r>
      <w:r w:rsidRPr="0002662A">
        <w:rPr>
          <w:rFonts w:ascii="Times New Roman" w:hAnsi="Times New Roman" w:cs="Times New Roman"/>
          <w:sz w:val="28"/>
          <w:szCs w:val="28"/>
          <w:lang w:val="en-US" w:eastAsia="ru-RU"/>
        </w:rPr>
        <w:t> </w:t>
      </w:r>
      <w:r w:rsidRPr="0002662A">
        <w:rPr>
          <w:rFonts w:ascii="Times New Roman" w:hAnsi="Times New Roman" w:cs="Times New Roman"/>
          <w:sz w:val="28"/>
          <w:szCs w:val="28"/>
          <w:lang w:eastAsia="ru-RU"/>
        </w:rPr>
        <w:br/>
      </w:r>
      <w:r w:rsidRPr="0002662A">
        <w:rPr>
          <w:rFonts w:ascii="Times New Roman" w:hAnsi="Times New Roman" w:cs="Times New Roman"/>
          <w:sz w:val="28"/>
          <w:szCs w:val="28"/>
          <w:lang w:val="en-US" w:eastAsia="ru-RU"/>
        </w:rPr>
        <w:t>The blue whale is the largest mammal in the world.</w:t>
      </w:r>
      <w:r w:rsidRPr="0002662A">
        <w:rPr>
          <w:rFonts w:ascii="Times New Roman" w:hAnsi="Times New Roman" w:cs="Times New Roman"/>
          <w:sz w:val="28"/>
          <w:szCs w:val="28"/>
          <w:lang w:val="en-US" w:eastAsia="ru-RU"/>
        </w:rPr>
        <w:br/>
        <w:t xml:space="preserve">A baby wale is five </w:t>
      </w:r>
      <w:proofErr w:type="spellStart"/>
      <w:r w:rsidRPr="0002662A">
        <w:rPr>
          <w:rFonts w:ascii="Times New Roman" w:hAnsi="Times New Roman" w:cs="Times New Roman"/>
          <w:sz w:val="28"/>
          <w:szCs w:val="28"/>
          <w:lang w:val="en-US" w:eastAsia="ru-RU"/>
        </w:rPr>
        <w:t>metres</w:t>
      </w:r>
      <w:proofErr w:type="spellEnd"/>
      <w:r w:rsidRPr="0002662A">
        <w:rPr>
          <w:rFonts w:ascii="Times New Roman" w:hAnsi="Times New Roman" w:cs="Times New Roman"/>
          <w:sz w:val="28"/>
          <w:szCs w:val="28"/>
          <w:lang w:val="en-US" w:eastAsia="ru-RU"/>
        </w:rPr>
        <w:t xml:space="preserve"> long when it is born.</w:t>
      </w:r>
      <w:r w:rsidRPr="0002662A">
        <w:rPr>
          <w:rFonts w:ascii="Times New Roman" w:hAnsi="Times New Roman" w:cs="Times New Roman"/>
          <w:sz w:val="28"/>
          <w:szCs w:val="28"/>
          <w:lang w:val="en-US" w:eastAsia="ru-RU"/>
        </w:rPr>
        <w:br/>
        <w:t>An adult blue whale can weigh more than 100 tones.</w:t>
      </w:r>
      <w:r w:rsidRPr="0002662A">
        <w:rPr>
          <w:rFonts w:ascii="Times New Roman" w:hAnsi="Times New Roman" w:cs="Times New Roman"/>
          <w:sz w:val="28"/>
          <w:szCs w:val="28"/>
          <w:lang w:val="en-US" w:eastAsia="ru-RU"/>
        </w:rPr>
        <w:br/>
        <w:t>The blue whale can stay under water for an hour.</w:t>
      </w:r>
      <w:r w:rsidRPr="0002662A">
        <w:rPr>
          <w:rFonts w:ascii="Times New Roman" w:hAnsi="Times New Roman" w:cs="Times New Roman"/>
          <w:sz w:val="28"/>
          <w:szCs w:val="28"/>
          <w:lang w:val="en-US" w:eastAsia="ru-RU"/>
        </w:rPr>
        <w:br/>
      </w:r>
      <w:r w:rsidRPr="0002662A">
        <w:rPr>
          <w:rFonts w:ascii="Times New Roman" w:hAnsi="Times New Roman" w:cs="Times New Roman"/>
          <w:sz w:val="28"/>
          <w:szCs w:val="28"/>
          <w:lang w:val="en-US" w:eastAsia="ru-RU"/>
        </w:rPr>
        <w:lastRenderedPageBreak/>
        <w:t>The blue whale has sharp teeth.</w:t>
      </w:r>
      <w:r w:rsidRPr="0002662A">
        <w:rPr>
          <w:rFonts w:ascii="Times New Roman" w:hAnsi="Times New Roman" w:cs="Times New Roman"/>
          <w:sz w:val="28"/>
          <w:szCs w:val="28"/>
          <w:lang w:val="en-US" w:eastAsia="ru-RU"/>
        </w:rPr>
        <w:br/>
        <w:t>The blue whale eats big fish.</w:t>
      </w:r>
      <w:r w:rsidRPr="0002662A">
        <w:rPr>
          <w:rFonts w:ascii="Times New Roman" w:hAnsi="Times New Roman" w:cs="Times New Roman"/>
          <w:sz w:val="28"/>
          <w:szCs w:val="28"/>
          <w:lang w:val="en-US" w:eastAsia="ru-RU"/>
        </w:rPr>
        <w:br/>
        <w:t> </w:t>
      </w:r>
      <w:r w:rsidRPr="0002662A">
        <w:rPr>
          <w:rFonts w:ascii="Times New Roman" w:hAnsi="Times New Roman" w:cs="Times New Roman"/>
          <w:sz w:val="28"/>
          <w:szCs w:val="28"/>
          <w:lang w:val="en-US" w:eastAsia="ru-RU"/>
        </w:rPr>
        <w:br/>
      </w:r>
      <w:r w:rsidRPr="0002662A">
        <w:rPr>
          <w:rFonts w:ascii="Times New Roman" w:hAnsi="Times New Roman" w:cs="Times New Roman"/>
          <w:sz w:val="28"/>
          <w:szCs w:val="28"/>
          <w:lang w:eastAsia="ru-RU"/>
        </w:rPr>
        <w:t>3.       Дети в парах решают, какие из утверждений верные, а какие нет. Затем</w:t>
      </w:r>
      <w:r w:rsidRPr="0002662A">
        <w:rPr>
          <w:rFonts w:ascii="Times New Roman" w:hAnsi="Times New Roman" w:cs="Times New Roman"/>
          <w:sz w:val="28"/>
          <w:szCs w:val="28"/>
          <w:lang w:val="en-US" w:eastAsia="ru-RU"/>
        </w:rPr>
        <w:t xml:space="preserve"> </w:t>
      </w:r>
      <w:r w:rsidRPr="0002662A">
        <w:rPr>
          <w:rFonts w:ascii="Times New Roman" w:hAnsi="Times New Roman" w:cs="Times New Roman"/>
          <w:sz w:val="28"/>
          <w:szCs w:val="28"/>
          <w:lang w:eastAsia="ru-RU"/>
        </w:rPr>
        <w:t>высказывают</w:t>
      </w:r>
      <w:r w:rsidRPr="0002662A">
        <w:rPr>
          <w:rFonts w:ascii="Times New Roman" w:hAnsi="Times New Roman" w:cs="Times New Roman"/>
          <w:sz w:val="28"/>
          <w:szCs w:val="28"/>
          <w:lang w:val="en-US" w:eastAsia="ru-RU"/>
        </w:rPr>
        <w:t xml:space="preserve"> </w:t>
      </w:r>
      <w:r w:rsidRPr="0002662A">
        <w:rPr>
          <w:rFonts w:ascii="Times New Roman" w:hAnsi="Times New Roman" w:cs="Times New Roman"/>
          <w:sz w:val="28"/>
          <w:szCs w:val="28"/>
          <w:lang w:eastAsia="ru-RU"/>
        </w:rPr>
        <w:t>своё</w:t>
      </w:r>
      <w:r w:rsidRPr="0002662A">
        <w:rPr>
          <w:rFonts w:ascii="Times New Roman" w:hAnsi="Times New Roman" w:cs="Times New Roman"/>
          <w:sz w:val="28"/>
          <w:szCs w:val="28"/>
          <w:lang w:val="en-US" w:eastAsia="ru-RU"/>
        </w:rPr>
        <w:t xml:space="preserve"> </w:t>
      </w:r>
      <w:r w:rsidRPr="0002662A">
        <w:rPr>
          <w:rFonts w:ascii="Times New Roman" w:hAnsi="Times New Roman" w:cs="Times New Roman"/>
          <w:sz w:val="28"/>
          <w:szCs w:val="28"/>
          <w:lang w:eastAsia="ru-RU"/>
        </w:rPr>
        <w:t>мнение</w:t>
      </w:r>
      <w:r w:rsidRPr="0002662A">
        <w:rPr>
          <w:rFonts w:ascii="Times New Roman" w:hAnsi="Times New Roman" w:cs="Times New Roman"/>
          <w:sz w:val="28"/>
          <w:szCs w:val="28"/>
          <w:lang w:val="en-US" w:eastAsia="ru-RU"/>
        </w:rPr>
        <w:t xml:space="preserve">:  </w:t>
      </w:r>
    </w:p>
    <w:p w:rsidR="00F61B04" w:rsidRPr="0002662A" w:rsidRDefault="00F61B04" w:rsidP="00F61B04">
      <w:pPr>
        <w:pStyle w:val="a3"/>
        <w:spacing w:line="360" w:lineRule="auto"/>
        <w:ind w:left="-567" w:firstLine="567"/>
        <w:rPr>
          <w:rFonts w:ascii="Times New Roman" w:hAnsi="Times New Roman" w:cs="Times New Roman"/>
          <w:sz w:val="28"/>
          <w:szCs w:val="28"/>
          <w:lang w:eastAsia="ru-RU"/>
        </w:rPr>
      </w:pPr>
      <w:r w:rsidRPr="0002662A">
        <w:rPr>
          <w:rFonts w:ascii="Times New Roman" w:hAnsi="Times New Roman" w:cs="Times New Roman"/>
          <w:sz w:val="28"/>
          <w:szCs w:val="28"/>
          <w:lang w:val="en-US" w:eastAsia="ru-RU"/>
        </w:rPr>
        <w:t xml:space="preserve">We think number one is false because the elephant is the largest animal in the world. </w:t>
      </w:r>
      <w:r w:rsidRPr="0002662A">
        <w:rPr>
          <w:rFonts w:ascii="Times New Roman" w:hAnsi="Times New Roman" w:cs="Times New Roman"/>
          <w:sz w:val="28"/>
          <w:szCs w:val="28"/>
          <w:lang w:eastAsia="ru-RU"/>
        </w:rPr>
        <w:t>Правильные ответы пока не сообщаются.</w:t>
      </w:r>
    </w:p>
    <w:p w:rsidR="00F61B04" w:rsidRPr="0002662A" w:rsidRDefault="00F61B04" w:rsidP="00F61B04">
      <w:pPr>
        <w:pStyle w:val="a3"/>
        <w:spacing w:line="360" w:lineRule="auto"/>
        <w:ind w:left="-567" w:firstLine="567"/>
        <w:rPr>
          <w:rFonts w:ascii="Times New Roman" w:hAnsi="Times New Roman" w:cs="Times New Roman"/>
          <w:b/>
          <w:bCs/>
          <w:sz w:val="28"/>
          <w:szCs w:val="28"/>
          <w:lang w:eastAsia="ru-RU"/>
        </w:rPr>
      </w:pPr>
      <w:r w:rsidRPr="0002662A">
        <w:rPr>
          <w:rFonts w:ascii="Times New Roman" w:hAnsi="Times New Roman" w:cs="Times New Roman"/>
          <w:sz w:val="28"/>
          <w:szCs w:val="28"/>
          <w:lang w:eastAsia="ru-RU"/>
        </w:rPr>
        <w:br/>
        <w:t> </w:t>
      </w:r>
      <w:r w:rsidRPr="0002662A">
        <w:rPr>
          <w:rFonts w:ascii="Times New Roman" w:hAnsi="Times New Roman" w:cs="Times New Roman"/>
          <w:sz w:val="28"/>
          <w:szCs w:val="28"/>
          <w:lang w:eastAsia="ru-RU"/>
        </w:rPr>
        <w:br/>
      </w:r>
      <w:r w:rsidRPr="0002662A">
        <w:rPr>
          <w:rFonts w:ascii="Times New Roman" w:hAnsi="Times New Roman" w:cs="Times New Roman"/>
          <w:b/>
          <w:bCs/>
          <w:sz w:val="28"/>
          <w:szCs w:val="28"/>
          <w:lang w:eastAsia="ru-RU"/>
        </w:rPr>
        <w:t>Текстовый этап</w:t>
      </w:r>
    </w:p>
    <w:p w:rsidR="00F61B04" w:rsidRPr="0002662A" w:rsidRDefault="00F61B04" w:rsidP="00F61B04">
      <w:pPr>
        <w:pStyle w:val="a3"/>
        <w:spacing w:line="360" w:lineRule="auto"/>
        <w:ind w:left="-567" w:firstLine="567"/>
        <w:rPr>
          <w:rFonts w:ascii="Times New Roman" w:hAnsi="Times New Roman" w:cs="Times New Roman"/>
          <w:sz w:val="28"/>
          <w:szCs w:val="28"/>
          <w:lang w:eastAsia="ru-RU"/>
        </w:rPr>
      </w:pPr>
      <w:r w:rsidRPr="0002662A">
        <w:rPr>
          <w:rFonts w:ascii="Times New Roman" w:hAnsi="Times New Roman" w:cs="Times New Roman"/>
          <w:sz w:val="28"/>
          <w:szCs w:val="28"/>
          <w:lang w:eastAsia="ru-RU"/>
        </w:rPr>
        <w:br/>
        <w:t>4.       После дискуссии об утверждениях, дети читают текст и выясняют, на сколько вопросов они ответили правильно.</w:t>
      </w:r>
    </w:p>
    <w:p w:rsidR="00F61B04" w:rsidRPr="0002662A" w:rsidRDefault="00F61B04" w:rsidP="00F61B04">
      <w:pPr>
        <w:pStyle w:val="a3"/>
        <w:spacing w:line="360" w:lineRule="auto"/>
        <w:ind w:left="-567" w:firstLine="567"/>
        <w:rPr>
          <w:rFonts w:ascii="Times New Roman" w:hAnsi="Times New Roman" w:cs="Times New Roman"/>
          <w:sz w:val="28"/>
          <w:szCs w:val="28"/>
          <w:lang w:val="en-US" w:eastAsia="ru-RU"/>
        </w:rPr>
      </w:pPr>
      <w:r w:rsidRPr="008E3CDC">
        <w:rPr>
          <w:rFonts w:ascii="Times New Roman" w:hAnsi="Times New Roman" w:cs="Times New Roman"/>
          <w:sz w:val="28"/>
          <w:szCs w:val="28"/>
          <w:lang w:eastAsia="ru-RU"/>
        </w:rPr>
        <w:br/>
      </w:r>
      <w:r w:rsidRPr="0002662A">
        <w:rPr>
          <w:rFonts w:ascii="Times New Roman" w:hAnsi="Times New Roman" w:cs="Times New Roman"/>
          <w:sz w:val="28"/>
          <w:szCs w:val="28"/>
          <w:lang w:val="en-US" w:eastAsia="ru-RU"/>
        </w:rPr>
        <w:t xml:space="preserve">The blue whale is the largest mammal in the world. When it is born, a baby whale is about seven </w:t>
      </w:r>
      <w:proofErr w:type="spellStart"/>
      <w:r w:rsidRPr="0002662A">
        <w:rPr>
          <w:rFonts w:ascii="Times New Roman" w:hAnsi="Times New Roman" w:cs="Times New Roman"/>
          <w:sz w:val="28"/>
          <w:szCs w:val="28"/>
          <w:lang w:val="en-US" w:eastAsia="ru-RU"/>
        </w:rPr>
        <w:t>metres</w:t>
      </w:r>
      <w:proofErr w:type="spellEnd"/>
      <w:r w:rsidRPr="0002662A">
        <w:rPr>
          <w:rFonts w:ascii="Times New Roman" w:hAnsi="Times New Roman" w:cs="Times New Roman"/>
          <w:sz w:val="28"/>
          <w:szCs w:val="28"/>
          <w:lang w:val="en-US" w:eastAsia="ru-RU"/>
        </w:rPr>
        <w:t xml:space="preserve"> long and weighs nearly two tons. For about six months it feeds on its mother’s milk. By the time it is fully grown, the blue whale can be thirty </w:t>
      </w:r>
      <w:proofErr w:type="spellStart"/>
      <w:r w:rsidRPr="0002662A">
        <w:rPr>
          <w:rFonts w:ascii="Times New Roman" w:hAnsi="Times New Roman" w:cs="Times New Roman"/>
          <w:sz w:val="28"/>
          <w:szCs w:val="28"/>
          <w:lang w:val="en-US" w:eastAsia="ru-RU"/>
        </w:rPr>
        <w:t>metres</w:t>
      </w:r>
      <w:proofErr w:type="spellEnd"/>
      <w:r w:rsidRPr="0002662A">
        <w:rPr>
          <w:rFonts w:ascii="Times New Roman" w:hAnsi="Times New Roman" w:cs="Times New Roman"/>
          <w:sz w:val="28"/>
          <w:szCs w:val="28"/>
          <w:lang w:val="en-US" w:eastAsia="ru-RU"/>
        </w:rPr>
        <w:t xml:space="preserve"> long and weigh 130 tons.</w:t>
      </w:r>
      <w:r w:rsidRPr="0002662A">
        <w:rPr>
          <w:rFonts w:ascii="Times New Roman" w:eastAsia="Times New Roman" w:hAnsi="Times New Roman" w:cs="Times New Roman"/>
          <w:sz w:val="28"/>
          <w:szCs w:val="28"/>
          <w:lang w:val="en-US" w:eastAsia="ru-RU"/>
        </w:rPr>
        <w:t xml:space="preserve"> It can stay under water for about an hour before it comes to the surface to breathe.</w:t>
      </w:r>
      <w:r w:rsidRPr="0002662A">
        <w:rPr>
          <w:rFonts w:ascii="Times New Roman" w:eastAsia="Times New Roman" w:hAnsi="Times New Roman" w:cs="Times New Roman"/>
          <w:sz w:val="28"/>
          <w:szCs w:val="28"/>
          <w:lang w:val="en-US" w:eastAsia="ru-RU"/>
        </w:rPr>
        <w:br/>
        <w:t xml:space="preserve">The blue whale has no teeth and is harmless to other fish. It eats very small sea creatures. In spring and summer it eats four tons of food a day. </w:t>
      </w:r>
      <w:proofErr w:type="gramStart"/>
      <w:r w:rsidRPr="0002662A">
        <w:rPr>
          <w:rFonts w:ascii="Times New Roman" w:eastAsia="Times New Roman" w:hAnsi="Times New Roman" w:cs="Times New Roman"/>
          <w:sz w:val="28"/>
          <w:szCs w:val="28"/>
          <w:lang w:val="en-US" w:eastAsia="ru-RU"/>
        </w:rPr>
        <w:t>( Carol</w:t>
      </w:r>
      <w:proofErr w:type="gramEnd"/>
      <w:r w:rsidRPr="0002662A">
        <w:rPr>
          <w:rFonts w:ascii="Times New Roman" w:eastAsia="Times New Roman" w:hAnsi="Times New Roman" w:cs="Times New Roman"/>
          <w:sz w:val="28"/>
          <w:szCs w:val="28"/>
          <w:lang w:val="en-US" w:eastAsia="ru-RU"/>
        </w:rPr>
        <w:t xml:space="preserve"> Read. 500 Activities for the Primary Classroom. Macmillan books for teachers; 2007.-</w:t>
      </w:r>
      <w:proofErr w:type="gramStart"/>
      <w:r w:rsidRPr="0002662A">
        <w:rPr>
          <w:rFonts w:ascii="Times New Roman" w:eastAsia="Times New Roman" w:hAnsi="Times New Roman" w:cs="Times New Roman"/>
          <w:sz w:val="28"/>
          <w:szCs w:val="28"/>
          <w:lang w:val="en-US" w:eastAsia="ru-RU"/>
        </w:rPr>
        <w:t>p.63 )</w:t>
      </w:r>
      <w:proofErr w:type="gramEnd"/>
      <w:r w:rsidRPr="0002662A">
        <w:rPr>
          <w:rFonts w:ascii="Times New Roman" w:eastAsia="Times New Roman" w:hAnsi="Times New Roman" w:cs="Times New Roman"/>
          <w:sz w:val="28"/>
          <w:szCs w:val="28"/>
          <w:lang w:val="en-US" w:eastAsia="ru-RU"/>
        </w:rPr>
        <w:t>.</w:t>
      </w:r>
      <w:r w:rsidRPr="0002662A">
        <w:rPr>
          <w:rFonts w:ascii="Times New Roman" w:eastAsia="Times New Roman" w:hAnsi="Times New Roman" w:cs="Times New Roman"/>
          <w:sz w:val="28"/>
          <w:szCs w:val="28"/>
          <w:lang w:val="en-US" w:eastAsia="ru-RU"/>
        </w:rPr>
        <w:br/>
      </w:r>
    </w:p>
    <w:p w:rsidR="00F61B04" w:rsidRPr="0002662A" w:rsidRDefault="00F61B04" w:rsidP="00F61B04">
      <w:pPr>
        <w:pStyle w:val="a3"/>
        <w:spacing w:line="360" w:lineRule="auto"/>
        <w:ind w:left="-567" w:firstLine="567"/>
        <w:rPr>
          <w:rFonts w:ascii="Times New Roman" w:eastAsia="Times New Roman" w:hAnsi="Times New Roman" w:cs="Times New Roman"/>
          <w:b/>
          <w:bCs/>
          <w:sz w:val="28"/>
          <w:szCs w:val="28"/>
          <w:lang w:eastAsia="ru-RU"/>
        </w:rPr>
      </w:pPr>
      <w:proofErr w:type="spellStart"/>
      <w:r w:rsidRPr="0002662A">
        <w:rPr>
          <w:rFonts w:ascii="Times New Roman" w:eastAsia="Times New Roman" w:hAnsi="Times New Roman" w:cs="Times New Roman"/>
          <w:b/>
          <w:bCs/>
          <w:sz w:val="28"/>
          <w:szCs w:val="28"/>
          <w:lang w:eastAsia="ru-RU"/>
        </w:rPr>
        <w:t>Послетекстовый</w:t>
      </w:r>
      <w:proofErr w:type="spellEnd"/>
      <w:r w:rsidRPr="0002662A">
        <w:rPr>
          <w:rFonts w:ascii="Times New Roman" w:eastAsia="Times New Roman" w:hAnsi="Times New Roman" w:cs="Times New Roman"/>
          <w:b/>
          <w:bCs/>
          <w:sz w:val="28"/>
          <w:szCs w:val="28"/>
          <w:lang w:eastAsia="ru-RU"/>
        </w:rPr>
        <w:t xml:space="preserve"> этап</w:t>
      </w:r>
    </w:p>
    <w:p w:rsidR="00F61B04" w:rsidRPr="00977034" w:rsidRDefault="00F61B04" w:rsidP="00977034">
      <w:pPr>
        <w:pStyle w:val="a3"/>
        <w:spacing w:line="360" w:lineRule="auto"/>
        <w:ind w:left="-567" w:firstLine="567"/>
        <w:rPr>
          <w:rFonts w:ascii="Times New Roman" w:hAnsi="Times New Roman" w:cs="Times New Roman"/>
          <w:sz w:val="28"/>
          <w:szCs w:val="28"/>
          <w:lang w:eastAsia="ru-RU"/>
        </w:rPr>
      </w:pPr>
      <w:r w:rsidRPr="0002662A">
        <w:rPr>
          <w:rFonts w:ascii="Times New Roman" w:eastAsia="Times New Roman" w:hAnsi="Times New Roman" w:cs="Times New Roman"/>
          <w:sz w:val="28"/>
          <w:szCs w:val="28"/>
          <w:lang w:eastAsia="ru-RU"/>
        </w:rPr>
        <w:br/>
        <w:t>5.       В конце, дети проверяют ответы (1T, 2F, 3T, 4T, 5F, 6F) и сообщают, какие факты из текста о синем ките их удивили.</w:t>
      </w:r>
      <w:r w:rsidRPr="0002662A">
        <w:rPr>
          <w:rFonts w:ascii="Times New Roman" w:eastAsia="Times New Roman" w:hAnsi="Times New Roman" w:cs="Times New Roman"/>
          <w:sz w:val="28"/>
          <w:szCs w:val="28"/>
          <w:lang w:eastAsia="ru-RU"/>
        </w:rPr>
        <w:br/>
        <w:t xml:space="preserve">Данное упражнение стимулирует познавательную деятельность обучающихся и способствует развитию </w:t>
      </w:r>
      <w:proofErr w:type="spellStart"/>
      <w:r w:rsidRPr="0002662A">
        <w:rPr>
          <w:rFonts w:ascii="Times New Roman" w:eastAsia="Times New Roman" w:hAnsi="Times New Roman" w:cs="Times New Roman"/>
          <w:sz w:val="28"/>
          <w:szCs w:val="28"/>
          <w:lang w:eastAsia="ru-RU"/>
        </w:rPr>
        <w:t>межпредметных</w:t>
      </w:r>
      <w:proofErr w:type="spellEnd"/>
      <w:r w:rsidRPr="0002662A">
        <w:rPr>
          <w:rFonts w:ascii="Times New Roman" w:eastAsia="Times New Roman" w:hAnsi="Times New Roman" w:cs="Times New Roman"/>
          <w:sz w:val="28"/>
          <w:szCs w:val="28"/>
          <w:lang w:eastAsia="ru-RU"/>
        </w:rPr>
        <w:t xml:space="preserve"> связей.</w:t>
      </w:r>
      <w:r w:rsidRPr="0002662A">
        <w:rPr>
          <w:rFonts w:ascii="Times New Roman" w:eastAsia="Times New Roman" w:hAnsi="Times New Roman" w:cs="Times New Roman"/>
          <w:sz w:val="28"/>
          <w:szCs w:val="28"/>
          <w:lang w:eastAsia="ru-RU"/>
        </w:rPr>
        <w:br/>
      </w:r>
    </w:p>
    <w:p w:rsidR="00F61B04" w:rsidRPr="0002662A" w:rsidRDefault="00F61B04" w:rsidP="00977034">
      <w:pPr>
        <w:spacing w:before="144" w:after="288" w:line="360" w:lineRule="auto"/>
        <w:jc w:val="both"/>
        <w:rPr>
          <w:rFonts w:ascii="Times New Roman" w:eastAsia="Times New Roman" w:hAnsi="Times New Roman" w:cs="Times New Roman"/>
          <w:sz w:val="28"/>
          <w:szCs w:val="28"/>
        </w:rPr>
      </w:pPr>
    </w:p>
    <w:p w:rsidR="00F61B04" w:rsidRPr="0002662A" w:rsidRDefault="00F61B04" w:rsidP="00F61B04">
      <w:pPr>
        <w:spacing w:after="0" w:line="360" w:lineRule="auto"/>
        <w:ind w:left="-567" w:firstLine="567"/>
        <w:jc w:val="center"/>
        <w:outlineLvl w:val="1"/>
        <w:rPr>
          <w:rFonts w:ascii="Times New Roman" w:eastAsia="Times New Roman" w:hAnsi="Times New Roman" w:cs="Times New Roman"/>
          <w:b/>
          <w:bCs/>
          <w:sz w:val="28"/>
          <w:szCs w:val="28"/>
        </w:rPr>
      </w:pPr>
      <w:r w:rsidRPr="0002662A">
        <w:rPr>
          <w:rFonts w:ascii="Times New Roman" w:eastAsia="Times New Roman" w:hAnsi="Times New Roman" w:cs="Times New Roman"/>
          <w:b/>
          <w:bCs/>
          <w:sz w:val="28"/>
          <w:szCs w:val="28"/>
        </w:rPr>
        <w:lastRenderedPageBreak/>
        <w:t>Список литературы</w:t>
      </w:r>
    </w:p>
    <w:p w:rsidR="00F61B04" w:rsidRPr="0002662A" w:rsidRDefault="00F61B04" w:rsidP="00F61B04">
      <w:pPr>
        <w:spacing w:after="0" w:line="360" w:lineRule="auto"/>
        <w:ind w:left="-567" w:firstLine="567"/>
        <w:jc w:val="center"/>
        <w:outlineLvl w:val="1"/>
        <w:rPr>
          <w:rFonts w:ascii="Times New Roman" w:eastAsia="Times New Roman" w:hAnsi="Times New Roman" w:cs="Times New Roman"/>
          <w:sz w:val="28"/>
          <w:szCs w:val="28"/>
        </w:rPr>
      </w:pPr>
    </w:p>
    <w:p w:rsidR="00F61B04" w:rsidRPr="00977034" w:rsidRDefault="00F61B04" w:rsidP="00977034">
      <w:pPr>
        <w:spacing w:before="144" w:line="360" w:lineRule="auto"/>
        <w:ind w:left="-567"/>
        <w:jc w:val="both"/>
        <w:rPr>
          <w:rFonts w:ascii="Times New Roman" w:eastAsia="Times New Roman" w:hAnsi="Times New Roman" w:cs="Times New Roman"/>
          <w:sz w:val="28"/>
          <w:szCs w:val="28"/>
        </w:rPr>
      </w:pPr>
      <w:r w:rsidRPr="0002662A">
        <w:rPr>
          <w:rFonts w:ascii="Times New Roman" w:eastAsia="Times New Roman" w:hAnsi="Times New Roman" w:cs="Times New Roman"/>
          <w:sz w:val="28"/>
          <w:szCs w:val="28"/>
        </w:rPr>
        <w:t xml:space="preserve">1. </w:t>
      </w:r>
      <w:proofErr w:type="spellStart"/>
      <w:r w:rsidRPr="0002662A">
        <w:rPr>
          <w:rFonts w:ascii="Times New Roman" w:eastAsia="Times New Roman" w:hAnsi="Times New Roman" w:cs="Times New Roman"/>
          <w:sz w:val="28"/>
          <w:szCs w:val="28"/>
        </w:rPr>
        <w:t>Азоровская</w:t>
      </w:r>
      <w:proofErr w:type="spellEnd"/>
      <w:r w:rsidRPr="0002662A">
        <w:rPr>
          <w:rFonts w:ascii="Times New Roman" w:eastAsia="Times New Roman" w:hAnsi="Times New Roman" w:cs="Times New Roman"/>
          <w:sz w:val="28"/>
          <w:szCs w:val="28"/>
        </w:rPr>
        <w:t xml:space="preserve"> А.Е. Чтение - вот лучшее умение. Коммуникативная методика // 2003.</w:t>
      </w:r>
      <w:r w:rsidRPr="0002662A">
        <w:rPr>
          <w:rFonts w:ascii="Times New Roman" w:eastAsia="Times New Roman" w:hAnsi="Times New Roman" w:cs="Times New Roman"/>
          <w:sz w:val="28"/>
          <w:szCs w:val="28"/>
        </w:rPr>
        <w:br/>
        <w:t xml:space="preserve">2. </w:t>
      </w:r>
      <w:proofErr w:type="gramStart"/>
      <w:r w:rsidRPr="0002662A">
        <w:rPr>
          <w:rFonts w:ascii="Times New Roman" w:eastAsia="Times New Roman" w:hAnsi="Times New Roman" w:cs="Times New Roman"/>
          <w:sz w:val="28"/>
          <w:szCs w:val="28"/>
        </w:rPr>
        <w:t>Базарная</w:t>
      </w:r>
      <w:proofErr w:type="gramEnd"/>
      <w:r w:rsidRPr="0002662A">
        <w:rPr>
          <w:rFonts w:ascii="Times New Roman" w:eastAsia="Times New Roman" w:hAnsi="Times New Roman" w:cs="Times New Roman"/>
          <w:sz w:val="28"/>
          <w:szCs w:val="28"/>
        </w:rPr>
        <w:t xml:space="preserve"> Н.А. Обучение умению работать над иноязычными текстами.</w:t>
      </w:r>
      <w:r w:rsidRPr="0002662A">
        <w:rPr>
          <w:rFonts w:ascii="Times New Roman" w:eastAsia="Times New Roman" w:hAnsi="Times New Roman" w:cs="Times New Roman"/>
          <w:sz w:val="28"/>
          <w:szCs w:val="28"/>
        </w:rPr>
        <w:br/>
        <w:t>Иностранные языки в школе // 1981.</w:t>
      </w:r>
      <w:r w:rsidRPr="0002662A">
        <w:rPr>
          <w:rFonts w:ascii="Times New Roman" w:eastAsia="Times New Roman" w:hAnsi="Times New Roman" w:cs="Times New Roman"/>
          <w:sz w:val="28"/>
          <w:szCs w:val="28"/>
        </w:rPr>
        <w:br/>
        <w:t xml:space="preserve">3. </w:t>
      </w:r>
      <w:proofErr w:type="spellStart"/>
      <w:r w:rsidRPr="0002662A">
        <w:rPr>
          <w:rFonts w:ascii="Times New Roman" w:eastAsia="Times New Roman" w:hAnsi="Times New Roman" w:cs="Times New Roman"/>
          <w:sz w:val="28"/>
          <w:szCs w:val="28"/>
        </w:rPr>
        <w:t>Вайсбурд</w:t>
      </w:r>
      <w:proofErr w:type="spellEnd"/>
      <w:r w:rsidRPr="0002662A">
        <w:rPr>
          <w:rFonts w:ascii="Times New Roman" w:eastAsia="Times New Roman" w:hAnsi="Times New Roman" w:cs="Times New Roman"/>
          <w:sz w:val="28"/>
          <w:szCs w:val="28"/>
        </w:rPr>
        <w:t xml:space="preserve"> М.Л. Синтетическое чтение на английском языке. - М., 196</w:t>
      </w:r>
      <w:r w:rsidR="00977034">
        <w:rPr>
          <w:rFonts w:ascii="Times New Roman" w:eastAsia="Times New Roman" w:hAnsi="Times New Roman" w:cs="Times New Roman"/>
          <w:sz w:val="28"/>
          <w:szCs w:val="28"/>
        </w:rPr>
        <w:t>9.</w:t>
      </w:r>
      <w:r w:rsidR="00977034">
        <w:rPr>
          <w:rFonts w:ascii="Times New Roman" w:eastAsia="Times New Roman" w:hAnsi="Times New Roman" w:cs="Times New Roman"/>
          <w:sz w:val="28"/>
          <w:szCs w:val="28"/>
        </w:rPr>
        <w:br/>
        <w:t xml:space="preserve">4. </w:t>
      </w:r>
      <w:r w:rsidRPr="0002662A">
        <w:rPr>
          <w:rFonts w:ascii="Times New Roman" w:eastAsia="Times New Roman" w:hAnsi="Times New Roman" w:cs="Times New Roman"/>
          <w:sz w:val="28"/>
          <w:szCs w:val="28"/>
        </w:rPr>
        <w:t>Егоров Т.Г. Психология овладени</w:t>
      </w:r>
      <w:r w:rsidR="00977034">
        <w:rPr>
          <w:rFonts w:ascii="Times New Roman" w:eastAsia="Times New Roman" w:hAnsi="Times New Roman" w:cs="Times New Roman"/>
          <w:sz w:val="28"/>
          <w:szCs w:val="28"/>
        </w:rPr>
        <w:t>я навыками чтения. - М., 1953.</w:t>
      </w:r>
      <w:r w:rsidR="00977034">
        <w:rPr>
          <w:rFonts w:ascii="Times New Roman" w:eastAsia="Times New Roman" w:hAnsi="Times New Roman" w:cs="Times New Roman"/>
          <w:sz w:val="28"/>
          <w:szCs w:val="28"/>
        </w:rPr>
        <w:br/>
        <w:t>5</w:t>
      </w:r>
      <w:r w:rsidRPr="0002662A">
        <w:rPr>
          <w:rFonts w:ascii="Times New Roman" w:eastAsia="Times New Roman" w:hAnsi="Times New Roman" w:cs="Times New Roman"/>
          <w:sz w:val="28"/>
          <w:szCs w:val="28"/>
        </w:rPr>
        <w:t>. Клычникова З.И. Психологические особенности обучения чтению на иностранном языке. - М., 1973.</w:t>
      </w:r>
      <w:r w:rsidR="00977034">
        <w:rPr>
          <w:rFonts w:ascii="Times New Roman" w:eastAsia="Times New Roman" w:hAnsi="Times New Roman" w:cs="Times New Roman"/>
          <w:sz w:val="28"/>
          <w:szCs w:val="28"/>
        </w:rPr>
        <w:br/>
        <w:t>6</w:t>
      </w:r>
      <w:r w:rsidRPr="0002662A">
        <w:rPr>
          <w:rFonts w:ascii="Times New Roman" w:eastAsia="Times New Roman" w:hAnsi="Times New Roman" w:cs="Times New Roman"/>
          <w:sz w:val="28"/>
          <w:szCs w:val="28"/>
        </w:rPr>
        <w:t xml:space="preserve">. </w:t>
      </w:r>
      <w:proofErr w:type="spellStart"/>
      <w:r w:rsidRPr="0002662A">
        <w:rPr>
          <w:rFonts w:ascii="Times New Roman" w:eastAsia="Times New Roman" w:hAnsi="Times New Roman" w:cs="Times New Roman"/>
          <w:sz w:val="28"/>
          <w:szCs w:val="28"/>
        </w:rPr>
        <w:t>Полат</w:t>
      </w:r>
      <w:proofErr w:type="spellEnd"/>
      <w:r w:rsidRPr="0002662A">
        <w:rPr>
          <w:rFonts w:ascii="Times New Roman" w:eastAsia="Times New Roman" w:hAnsi="Times New Roman" w:cs="Times New Roman"/>
          <w:sz w:val="28"/>
          <w:szCs w:val="28"/>
        </w:rPr>
        <w:t xml:space="preserve"> Е.С. Новые педагогические и информационные технологии в системе образования. - М., 2000.</w:t>
      </w:r>
      <w:r w:rsidRPr="0002662A">
        <w:rPr>
          <w:rFonts w:ascii="Times New Roman" w:eastAsia="Times New Roman" w:hAnsi="Times New Roman" w:cs="Times New Roman"/>
          <w:sz w:val="28"/>
          <w:szCs w:val="28"/>
        </w:rPr>
        <w:br/>
      </w:r>
      <w:r w:rsidR="00977034">
        <w:rPr>
          <w:rFonts w:ascii="Times New Roman" w:eastAsia="Times New Roman" w:hAnsi="Times New Roman" w:cs="Times New Roman"/>
          <w:sz w:val="28"/>
          <w:szCs w:val="28"/>
        </w:rPr>
        <w:t>17</w:t>
      </w:r>
      <w:r w:rsidRPr="00977034">
        <w:rPr>
          <w:rFonts w:ascii="Times New Roman" w:eastAsia="Times New Roman" w:hAnsi="Times New Roman" w:cs="Times New Roman"/>
          <w:sz w:val="28"/>
          <w:szCs w:val="28"/>
        </w:rPr>
        <w:t>.</w:t>
      </w:r>
      <w:r w:rsidRPr="0002662A">
        <w:rPr>
          <w:rFonts w:ascii="Times New Roman" w:eastAsia="Times New Roman" w:hAnsi="Times New Roman" w:cs="Times New Roman"/>
          <w:sz w:val="28"/>
          <w:szCs w:val="28"/>
          <w:lang w:val="en-US"/>
        </w:rPr>
        <w:t>   </w:t>
      </w:r>
      <w:r w:rsidRPr="00977034">
        <w:rPr>
          <w:rFonts w:ascii="Times New Roman" w:eastAsia="Times New Roman" w:hAnsi="Times New Roman" w:cs="Times New Roman"/>
          <w:sz w:val="28"/>
          <w:szCs w:val="28"/>
        </w:rPr>
        <w:t xml:space="preserve"> </w:t>
      </w:r>
      <w:r w:rsidRPr="0002662A">
        <w:rPr>
          <w:rFonts w:ascii="Times New Roman" w:eastAsia="Times New Roman" w:hAnsi="Times New Roman" w:cs="Times New Roman"/>
          <w:sz w:val="28"/>
          <w:szCs w:val="28"/>
          <w:lang w:val="en-US"/>
        </w:rPr>
        <w:t xml:space="preserve">Carol Read. </w:t>
      </w:r>
      <w:proofErr w:type="gramStart"/>
      <w:r w:rsidRPr="0002662A">
        <w:rPr>
          <w:rFonts w:ascii="Times New Roman" w:eastAsia="Times New Roman" w:hAnsi="Times New Roman" w:cs="Times New Roman"/>
          <w:sz w:val="28"/>
          <w:szCs w:val="28"/>
          <w:lang w:val="en-US"/>
        </w:rPr>
        <w:t>500 Activities for the Primary Classroom.</w:t>
      </w:r>
      <w:proofErr w:type="gramEnd"/>
      <w:r w:rsidRPr="0002662A">
        <w:rPr>
          <w:rFonts w:ascii="Times New Roman" w:eastAsia="Times New Roman" w:hAnsi="Times New Roman" w:cs="Times New Roman"/>
          <w:sz w:val="28"/>
          <w:szCs w:val="28"/>
          <w:lang w:val="en-US"/>
        </w:rPr>
        <w:t xml:space="preserve"> </w:t>
      </w:r>
      <w:proofErr w:type="gramStart"/>
      <w:r w:rsidRPr="0002662A">
        <w:rPr>
          <w:rFonts w:ascii="Times New Roman" w:eastAsia="Times New Roman" w:hAnsi="Times New Roman" w:cs="Times New Roman"/>
          <w:sz w:val="28"/>
          <w:szCs w:val="28"/>
          <w:lang w:val="en-US"/>
        </w:rPr>
        <w:t>Macmillan books for teachers; 2007.-p.320.</w:t>
      </w:r>
      <w:proofErr w:type="gramEnd"/>
    </w:p>
    <w:p w:rsidR="00F61B04" w:rsidRPr="0002662A" w:rsidRDefault="00F61B04" w:rsidP="00F61B04">
      <w:pPr>
        <w:spacing w:before="144" w:line="360" w:lineRule="auto"/>
        <w:ind w:left="-567" w:firstLine="567"/>
        <w:jc w:val="both"/>
        <w:rPr>
          <w:rFonts w:ascii="Times New Roman" w:eastAsia="Times New Roman" w:hAnsi="Times New Roman" w:cs="Times New Roman"/>
          <w:b/>
          <w:bCs/>
          <w:sz w:val="28"/>
          <w:szCs w:val="28"/>
        </w:rPr>
      </w:pPr>
      <w:r w:rsidRPr="0002662A">
        <w:rPr>
          <w:rFonts w:ascii="Times New Roman" w:eastAsia="Times New Roman" w:hAnsi="Times New Roman" w:cs="Times New Roman"/>
          <w:b/>
          <w:bCs/>
          <w:sz w:val="28"/>
          <w:szCs w:val="28"/>
        </w:rPr>
        <w:t>Список интернет ресурсов для</w:t>
      </w:r>
      <w:r w:rsidRPr="0002662A">
        <w:rPr>
          <w:rFonts w:ascii="Times New Roman" w:eastAsia="Times New Roman" w:hAnsi="Times New Roman" w:cs="Times New Roman"/>
          <w:b/>
          <w:bCs/>
          <w:sz w:val="28"/>
          <w:szCs w:val="28"/>
          <w:lang w:val="en-US"/>
        </w:rPr>
        <w:t> </w:t>
      </w:r>
      <w:r w:rsidRPr="0002662A">
        <w:rPr>
          <w:rFonts w:ascii="Times New Roman" w:eastAsia="Times New Roman" w:hAnsi="Times New Roman" w:cs="Times New Roman"/>
          <w:b/>
          <w:bCs/>
          <w:sz w:val="28"/>
          <w:szCs w:val="28"/>
        </w:rPr>
        <w:t>дальнейшего изучения</w:t>
      </w:r>
    </w:p>
    <w:p w:rsidR="00F61B04" w:rsidRPr="0002662A" w:rsidRDefault="00977034" w:rsidP="00977034">
      <w:pPr>
        <w:spacing w:line="360" w:lineRule="auto"/>
        <w:ind w:left="-567"/>
        <w:rPr>
          <w:rFonts w:ascii="Times New Roman" w:hAnsi="Times New Roman" w:cs="Times New Roman"/>
          <w:sz w:val="28"/>
          <w:szCs w:val="28"/>
          <w:lang w:val="en-US"/>
        </w:rPr>
      </w:pPr>
      <w:r w:rsidRPr="00977034">
        <w:rPr>
          <w:rFonts w:ascii="Times New Roman" w:eastAsia="Times New Roman" w:hAnsi="Times New Roman" w:cs="Times New Roman"/>
          <w:sz w:val="28"/>
          <w:szCs w:val="28"/>
          <w:lang w:val="en-US"/>
        </w:rPr>
        <w:t>1</w:t>
      </w:r>
      <w:r w:rsidR="00F61B04" w:rsidRPr="0002662A">
        <w:rPr>
          <w:rFonts w:ascii="Times New Roman" w:eastAsia="Times New Roman" w:hAnsi="Times New Roman" w:cs="Times New Roman"/>
          <w:sz w:val="28"/>
          <w:szCs w:val="28"/>
          <w:lang w:val="en-US"/>
        </w:rPr>
        <w:t xml:space="preserve">.       </w:t>
      </w:r>
      <w:proofErr w:type="gramStart"/>
      <w:r w:rsidR="00F61B04" w:rsidRPr="0002662A">
        <w:rPr>
          <w:rFonts w:ascii="Times New Roman" w:eastAsia="Times New Roman" w:hAnsi="Times New Roman" w:cs="Times New Roman"/>
          <w:sz w:val="28"/>
          <w:szCs w:val="28"/>
          <w:lang w:val="en-US"/>
        </w:rPr>
        <w:t>Cameron  L</w:t>
      </w:r>
      <w:proofErr w:type="gramEnd"/>
      <w:r w:rsidR="00F61B04" w:rsidRPr="0002662A">
        <w:rPr>
          <w:rFonts w:ascii="Times New Roman" w:eastAsia="Times New Roman" w:hAnsi="Times New Roman" w:cs="Times New Roman"/>
          <w:sz w:val="28"/>
          <w:szCs w:val="28"/>
          <w:lang w:val="en-US"/>
        </w:rPr>
        <w:t>. Teaching Languages to Young Learners.-</w:t>
      </w:r>
      <w:r w:rsidR="00F61B04" w:rsidRPr="0002662A">
        <w:rPr>
          <w:rFonts w:ascii="Times New Roman" w:eastAsia="Times New Roman" w:hAnsi="Times New Roman" w:cs="Times New Roman"/>
          <w:sz w:val="28"/>
          <w:szCs w:val="28"/>
        </w:rPr>
        <w:t>М</w:t>
      </w:r>
      <w:r w:rsidR="00F61B04" w:rsidRPr="0002662A">
        <w:rPr>
          <w:rFonts w:ascii="Times New Roman" w:eastAsia="Times New Roman" w:hAnsi="Times New Roman" w:cs="Times New Roman"/>
          <w:sz w:val="28"/>
          <w:szCs w:val="28"/>
          <w:lang w:val="en-US"/>
        </w:rPr>
        <w:t>.: Cambridge: Ca</w:t>
      </w:r>
      <w:r>
        <w:rPr>
          <w:rFonts w:ascii="Times New Roman" w:eastAsia="Times New Roman" w:hAnsi="Times New Roman" w:cs="Times New Roman"/>
          <w:sz w:val="28"/>
          <w:szCs w:val="28"/>
          <w:lang w:val="en-US"/>
        </w:rPr>
        <w:t>mbridge University Press;2001.</w:t>
      </w:r>
      <w:r>
        <w:rPr>
          <w:rFonts w:ascii="Times New Roman" w:eastAsia="Times New Roman" w:hAnsi="Times New Roman" w:cs="Times New Roman"/>
          <w:sz w:val="28"/>
          <w:szCs w:val="28"/>
          <w:lang w:val="en-US"/>
        </w:rPr>
        <w:br/>
      </w:r>
      <w:proofErr w:type="gramStart"/>
      <w:r w:rsidRPr="00977034">
        <w:rPr>
          <w:rFonts w:ascii="Times New Roman" w:eastAsia="Times New Roman" w:hAnsi="Times New Roman" w:cs="Times New Roman"/>
          <w:sz w:val="28"/>
          <w:szCs w:val="28"/>
          <w:lang w:val="en-US"/>
        </w:rPr>
        <w:t>2</w:t>
      </w:r>
      <w:r w:rsidR="00F61B04" w:rsidRPr="0002662A">
        <w:rPr>
          <w:rFonts w:ascii="Times New Roman" w:eastAsia="Times New Roman" w:hAnsi="Times New Roman" w:cs="Times New Roman"/>
          <w:sz w:val="28"/>
          <w:szCs w:val="28"/>
          <w:lang w:val="en-US"/>
        </w:rPr>
        <w:t>.    </w:t>
      </w:r>
      <w:r>
        <w:rPr>
          <w:rFonts w:ascii="Times New Roman" w:eastAsia="Times New Roman" w:hAnsi="Times New Roman" w:cs="Times New Roman"/>
          <w:sz w:val="28"/>
          <w:szCs w:val="28"/>
          <w:lang w:val="en-US"/>
        </w:rPr>
        <w:t>   http:www.bbc.co.uk/children</w:t>
      </w:r>
      <w:r>
        <w:rPr>
          <w:rFonts w:ascii="Times New Roman" w:eastAsia="Times New Roman" w:hAnsi="Times New Roman" w:cs="Times New Roman"/>
          <w:sz w:val="28"/>
          <w:szCs w:val="28"/>
          <w:lang w:val="en-US"/>
        </w:rPr>
        <w:br/>
      </w:r>
      <w:r>
        <w:rPr>
          <w:rFonts w:ascii="Times New Roman" w:eastAsia="Times New Roman" w:hAnsi="Times New Roman" w:cs="Times New Roman"/>
          <w:sz w:val="28"/>
          <w:szCs w:val="28"/>
        </w:rPr>
        <w:t>3</w:t>
      </w:r>
      <w:r w:rsidR="00F61B04" w:rsidRPr="0002662A">
        <w:rPr>
          <w:rFonts w:ascii="Times New Roman" w:eastAsia="Times New Roman" w:hAnsi="Times New Roman" w:cs="Times New Roman"/>
          <w:sz w:val="28"/>
          <w:szCs w:val="28"/>
          <w:lang w:val="en-US"/>
        </w:rPr>
        <w:t>.</w:t>
      </w:r>
      <w:proofErr w:type="gramEnd"/>
      <w:r w:rsidR="00F61B04" w:rsidRPr="0002662A">
        <w:rPr>
          <w:rFonts w:ascii="Times New Roman" w:eastAsia="Times New Roman" w:hAnsi="Times New Roman" w:cs="Times New Roman"/>
          <w:sz w:val="28"/>
          <w:szCs w:val="28"/>
          <w:lang w:val="en-US"/>
        </w:rPr>
        <w:t>       http://www.britishcouncil.org/learnenglish</w:t>
      </w:r>
    </w:p>
    <w:p w:rsidR="008E3CDC" w:rsidRPr="00977034" w:rsidRDefault="008E3CDC">
      <w:pPr>
        <w:rPr>
          <w:lang w:val="en-US"/>
        </w:rPr>
      </w:pPr>
    </w:p>
    <w:sectPr w:rsidR="008E3CDC" w:rsidRPr="00977034" w:rsidSect="009D22BC">
      <w:pgSz w:w="11906" w:h="16838"/>
      <w:pgMar w:top="709" w:right="850" w:bottom="993"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F41446"/>
    <w:multiLevelType w:val="hybridMultilevel"/>
    <w:tmpl w:val="FB963A26"/>
    <w:lvl w:ilvl="0" w:tplc="AAC835D0">
      <w:start w:val="2"/>
      <w:numFmt w:val="upperRoman"/>
      <w:lvlText w:val="%1."/>
      <w:lvlJc w:val="left"/>
      <w:pPr>
        <w:ind w:left="1004" w:hanging="7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29555B05"/>
    <w:multiLevelType w:val="hybridMultilevel"/>
    <w:tmpl w:val="4D287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61B04"/>
    <w:rsid w:val="00412741"/>
    <w:rsid w:val="008E3CDC"/>
    <w:rsid w:val="00977034"/>
    <w:rsid w:val="009D22BC"/>
    <w:rsid w:val="00CB19F8"/>
    <w:rsid w:val="00F61B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741"/>
  </w:style>
  <w:style w:type="paragraph" w:styleId="3">
    <w:name w:val="heading 3"/>
    <w:basedOn w:val="a"/>
    <w:next w:val="a"/>
    <w:link w:val="30"/>
    <w:uiPriority w:val="9"/>
    <w:unhideWhenUsed/>
    <w:qFormat/>
    <w:rsid w:val="00F61B04"/>
    <w:pPr>
      <w:keepNext/>
      <w:keepLines/>
      <w:spacing w:before="200" w:after="0"/>
      <w:outlineLvl w:val="2"/>
    </w:pPr>
    <w:rPr>
      <w:rFonts w:asciiTheme="majorHAnsi" w:eastAsiaTheme="majorEastAsia" w:hAnsiTheme="majorHAnsi" w:cstheme="majorBidi"/>
      <w:b/>
      <w:bCs/>
      <w:color w:val="4F81BD" w:themeColor="accent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61B04"/>
    <w:rPr>
      <w:rFonts w:asciiTheme="majorHAnsi" w:eastAsiaTheme="majorEastAsia" w:hAnsiTheme="majorHAnsi" w:cstheme="majorBidi"/>
      <w:b/>
      <w:bCs/>
      <w:color w:val="4F81BD" w:themeColor="accent1"/>
      <w:lang w:eastAsia="en-US"/>
    </w:rPr>
  </w:style>
  <w:style w:type="paragraph" w:styleId="a3">
    <w:name w:val="No Spacing"/>
    <w:uiPriority w:val="1"/>
    <w:qFormat/>
    <w:rsid w:val="00F61B04"/>
    <w:pPr>
      <w:spacing w:after="0" w:line="240" w:lineRule="auto"/>
    </w:pPr>
    <w:rPr>
      <w:rFonts w:eastAsiaTheme="minorHAnsi"/>
      <w:lang w:eastAsia="en-US"/>
    </w:rPr>
  </w:style>
  <w:style w:type="paragraph" w:styleId="a4">
    <w:name w:val="List Paragraph"/>
    <w:basedOn w:val="a"/>
    <w:uiPriority w:val="34"/>
    <w:qFormat/>
    <w:rsid w:val="00F61B04"/>
    <w:pPr>
      <w:ind w:left="720"/>
      <w:contextualSpacing/>
    </w:pPr>
    <w:rPr>
      <w:rFonts w:eastAsiaTheme="minorHAnsi"/>
      <w:lang w:eastAsia="en-US"/>
    </w:rPr>
  </w:style>
  <w:style w:type="character" w:styleId="a5">
    <w:name w:val="Emphasis"/>
    <w:basedOn w:val="a0"/>
    <w:uiPriority w:val="20"/>
    <w:qFormat/>
    <w:rsid w:val="008E3CDC"/>
    <w:rPr>
      <w:i/>
      <w:iCs/>
    </w:rPr>
  </w:style>
  <w:style w:type="character" w:styleId="a6">
    <w:name w:val="Strong"/>
    <w:basedOn w:val="a0"/>
    <w:uiPriority w:val="22"/>
    <w:qFormat/>
    <w:rsid w:val="008E3CDC"/>
    <w:rPr>
      <w:b/>
      <w:bCs/>
    </w:rPr>
  </w:style>
  <w:style w:type="paragraph" w:styleId="a7">
    <w:name w:val="Normal (Web)"/>
    <w:basedOn w:val="a"/>
    <w:uiPriority w:val="99"/>
    <w:unhideWhenUsed/>
    <w:rsid w:val="008E3CDC"/>
    <w:pPr>
      <w:spacing w:before="240" w:after="24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00233549">
      <w:bodyDiv w:val="1"/>
      <w:marLeft w:val="0"/>
      <w:marRight w:val="0"/>
      <w:marTop w:val="0"/>
      <w:marBottom w:val="0"/>
      <w:divBdr>
        <w:top w:val="none" w:sz="0" w:space="0" w:color="auto"/>
        <w:left w:val="none" w:sz="0" w:space="0" w:color="auto"/>
        <w:bottom w:val="none" w:sz="0" w:space="0" w:color="auto"/>
        <w:right w:val="none" w:sz="0" w:space="0" w:color="auto"/>
      </w:divBdr>
      <w:divsChild>
        <w:div w:id="1490707558">
          <w:marLeft w:val="0"/>
          <w:marRight w:val="0"/>
          <w:marTop w:val="100"/>
          <w:marBottom w:val="100"/>
          <w:divBdr>
            <w:top w:val="none" w:sz="0" w:space="0" w:color="auto"/>
            <w:left w:val="none" w:sz="0" w:space="0" w:color="auto"/>
            <w:bottom w:val="none" w:sz="0" w:space="0" w:color="auto"/>
            <w:right w:val="none" w:sz="0" w:space="0" w:color="auto"/>
          </w:divBdr>
          <w:divsChild>
            <w:div w:id="1125003606">
              <w:marLeft w:val="0"/>
              <w:marRight w:val="0"/>
              <w:marTop w:val="0"/>
              <w:marBottom w:val="300"/>
              <w:divBdr>
                <w:top w:val="none" w:sz="0" w:space="0" w:color="auto"/>
                <w:left w:val="none" w:sz="0" w:space="0" w:color="auto"/>
                <w:bottom w:val="none" w:sz="0" w:space="0" w:color="auto"/>
                <w:right w:val="none" w:sz="0" w:space="0" w:color="auto"/>
              </w:divBdr>
              <w:divsChild>
                <w:div w:id="423770805">
                  <w:marLeft w:val="0"/>
                  <w:marRight w:val="0"/>
                  <w:marTop w:val="0"/>
                  <w:marBottom w:val="0"/>
                  <w:divBdr>
                    <w:top w:val="none" w:sz="0" w:space="0" w:color="auto"/>
                    <w:left w:val="none" w:sz="0" w:space="0" w:color="auto"/>
                    <w:bottom w:val="none" w:sz="0" w:space="0" w:color="auto"/>
                    <w:right w:val="none" w:sz="0" w:space="0" w:color="auto"/>
                  </w:divBdr>
                  <w:divsChild>
                    <w:div w:id="253320626">
                      <w:marLeft w:val="0"/>
                      <w:marRight w:val="0"/>
                      <w:marTop w:val="0"/>
                      <w:marBottom w:val="0"/>
                      <w:divBdr>
                        <w:top w:val="none" w:sz="0" w:space="0" w:color="auto"/>
                        <w:left w:val="none" w:sz="0" w:space="0" w:color="auto"/>
                        <w:bottom w:val="none" w:sz="0" w:space="0" w:color="auto"/>
                        <w:right w:val="none" w:sz="0" w:space="0" w:color="auto"/>
                      </w:divBdr>
                      <w:divsChild>
                        <w:div w:id="1096630494">
                          <w:marLeft w:val="0"/>
                          <w:marRight w:val="0"/>
                          <w:marTop w:val="0"/>
                          <w:marBottom w:val="0"/>
                          <w:divBdr>
                            <w:top w:val="none" w:sz="0" w:space="0" w:color="auto"/>
                            <w:left w:val="none" w:sz="0" w:space="0" w:color="auto"/>
                            <w:bottom w:val="none" w:sz="0" w:space="0" w:color="auto"/>
                            <w:right w:val="none" w:sz="0" w:space="0" w:color="auto"/>
                          </w:divBdr>
                          <w:divsChild>
                            <w:div w:id="1147012655">
                              <w:marLeft w:val="0"/>
                              <w:marRight w:val="0"/>
                              <w:marTop w:val="0"/>
                              <w:marBottom w:val="0"/>
                              <w:divBdr>
                                <w:top w:val="none" w:sz="0" w:space="0" w:color="auto"/>
                                <w:left w:val="none" w:sz="0" w:space="0" w:color="auto"/>
                                <w:bottom w:val="none" w:sz="0" w:space="0" w:color="auto"/>
                                <w:right w:val="none" w:sz="0" w:space="0" w:color="auto"/>
                              </w:divBdr>
                              <w:divsChild>
                                <w:div w:id="88213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2751</Words>
  <Characters>15683</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AQlex</dc:creator>
  <cp:lastModifiedBy>AQlex</cp:lastModifiedBy>
  <cp:revision>2</cp:revision>
  <dcterms:created xsi:type="dcterms:W3CDTF">2013-01-13T17:09:00Z</dcterms:created>
  <dcterms:modified xsi:type="dcterms:W3CDTF">2013-01-13T17:09:00Z</dcterms:modified>
</cp:coreProperties>
</file>